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09FC" w14:textId="0D65AF7B" w:rsidR="00252CC4" w:rsidRPr="002D4AC0" w:rsidRDefault="00746B3F" w:rsidP="002D4AC0">
      <w:pPr>
        <w:pStyle w:val="Naslov"/>
        <w:spacing w:line="276" w:lineRule="auto"/>
        <w:rPr>
          <w:lang w:val="sl-SI"/>
        </w:rPr>
      </w:pPr>
      <w:r w:rsidRPr="002D4AC0">
        <w:rPr>
          <w:lang w:val="sl-SI"/>
        </w:rPr>
        <w:t>Naslov</w:t>
      </w:r>
    </w:p>
    <w:p w14:paraId="1109ABB9" w14:textId="3469B13D" w:rsidR="001F3147" w:rsidRPr="002D4AC0" w:rsidRDefault="001F3147" w:rsidP="002D4AC0">
      <w:pPr>
        <w:spacing w:line="276" w:lineRule="auto"/>
        <w:rPr>
          <w:lang w:val="sl-SI" w:eastAsia="en-GB" w:bidi="ur-PK"/>
        </w:rPr>
      </w:pPr>
      <w:r w:rsidRPr="002D4AC0">
        <w:rPr>
          <w:lang w:val="sl-SI" w:eastAsia="en-GB" w:bidi="ur-PK"/>
        </w:rPr>
        <w:t xml:space="preserve">Naslov članka naj bo v odebeljenem. </w:t>
      </w:r>
    </w:p>
    <w:p w14:paraId="462F361F" w14:textId="0E512608" w:rsidR="00321972" w:rsidRPr="002D4AC0" w:rsidRDefault="00746B3F" w:rsidP="002D4AC0">
      <w:pPr>
        <w:pStyle w:val="Naslov"/>
        <w:spacing w:line="276" w:lineRule="auto"/>
        <w:rPr>
          <w:lang w:val="sl-SI"/>
        </w:rPr>
      </w:pPr>
      <w:r w:rsidRPr="002D4AC0">
        <w:rPr>
          <w:lang w:val="sl-SI"/>
        </w:rPr>
        <w:t>Avtor(ji)</w:t>
      </w:r>
    </w:p>
    <w:p w14:paraId="7E227B84" w14:textId="77777777" w:rsidR="002D4AC0" w:rsidRPr="002D4AC0" w:rsidRDefault="002D4AC0" w:rsidP="002D4AC0">
      <w:pPr>
        <w:spacing w:line="276" w:lineRule="auto"/>
        <w:rPr>
          <w:lang w:val="sl-SI"/>
        </w:rPr>
      </w:pPr>
      <w:bookmarkStart w:id="0" w:name="_Hlk98225745"/>
      <w:r w:rsidRPr="002D4AC0">
        <w:rPr>
          <w:lang w:val="sl-SI"/>
        </w:rPr>
        <w:t>Avtorice in avtorji morajo potrditi, da so njihova besedila njihovo izvirno delo. Plagiatorstvo, podvajanje, potvarjanje in ponarejanje podatkov ter ponavljajoče se objave so prepovedani.</w:t>
      </w:r>
    </w:p>
    <w:p w14:paraId="0BE962A1" w14:textId="77777777" w:rsidR="002D4AC0" w:rsidRPr="002D4AC0" w:rsidRDefault="002D4AC0" w:rsidP="002D4AC0">
      <w:pPr>
        <w:spacing w:line="276" w:lineRule="auto"/>
        <w:rPr>
          <w:lang w:val="sl-SI"/>
        </w:rPr>
      </w:pPr>
      <w:r w:rsidRPr="002D4AC0">
        <w:rPr>
          <w:lang w:val="sl-SI"/>
        </w:rPr>
        <w:t>Avtorice in avtorji morajo potrditi, da njihova besedila še niso bila objavljena in tudi da niso trenutno v recenzentskem postopku pri drugem znanstvenem časopisu.</w:t>
      </w:r>
    </w:p>
    <w:p w14:paraId="13796EB7" w14:textId="77777777" w:rsidR="002D4AC0" w:rsidRPr="002D4AC0" w:rsidRDefault="002D4AC0" w:rsidP="002D4AC0">
      <w:pPr>
        <w:spacing w:line="276" w:lineRule="auto"/>
        <w:rPr>
          <w:lang w:val="sl-SI"/>
        </w:rPr>
      </w:pPr>
      <w:r w:rsidRPr="002D4AC0">
        <w:rPr>
          <w:lang w:val="sl-SI"/>
        </w:rPr>
        <w:t>Če avtorice in avtorji navajajo delo drugih, morajo poskrbeti, da je to delo ustrezno navedeno oz. citirano, in identificirati vse vire, ki so vplivali na nastanek njihovega besedila.</w:t>
      </w:r>
    </w:p>
    <w:p w14:paraId="34992D1C" w14:textId="77777777" w:rsidR="002D4AC0" w:rsidRPr="002D4AC0" w:rsidRDefault="002D4AC0" w:rsidP="002D4AC0">
      <w:pPr>
        <w:spacing w:line="276" w:lineRule="auto"/>
        <w:rPr>
          <w:lang w:val="sl-SI"/>
        </w:rPr>
      </w:pPr>
      <w:r w:rsidRPr="002D4AC0">
        <w:rPr>
          <w:lang w:val="sl-SI"/>
        </w:rPr>
        <w:t>Če avtorice in avtorji odkrijejo bistveno napako ali netočnost v svojem objavljenem delu, je njihova dolžnost nemudoma obvestiti urednika ali založnika revije in sodelovati z urednikom, da umakne ali popravi prispevek.</w:t>
      </w:r>
    </w:p>
    <w:p w14:paraId="736461B6" w14:textId="77777777" w:rsidR="002D4AC0" w:rsidRPr="002D4AC0" w:rsidRDefault="002D4AC0" w:rsidP="002D4AC0">
      <w:pPr>
        <w:spacing w:line="276" w:lineRule="auto"/>
        <w:rPr>
          <w:lang w:val="sl-SI"/>
        </w:rPr>
      </w:pPr>
      <w:r w:rsidRPr="002D4AC0">
        <w:rPr>
          <w:lang w:val="sl-SI"/>
        </w:rPr>
        <w:t>Avtorice in avtorji morajo razkriti morebitne konflikte interesov.</w:t>
      </w:r>
    </w:p>
    <w:bookmarkEnd w:id="0"/>
    <w:p w14:paraId="661B9847" w14:textId="48346167" w:rsidR="00321972" w:rsidRPr="002D4AC0" w:rsidRDefault="00746B3F" w:rsidP="002D4AC0">
      <w:pPr>
        <w:pStyle w:val="Naslov1"/>
        <w:spacing w:line="276" w:lineRule="auto"/>
        <w:rPr>
          <w:lang w:val="sl-SI"/>
        </w:rPr>
      </w:pPr>
      <w:r w:rsidRPr="002D4AC0">
        <w:rPr>
          <w:lang w:val="sl-SI"/>
        </w:rPr>
        <w:t>Povzetek</w:t>
      </w:r>
    </w:p>
    <w:p w14:paraId="31973252" w14:textId="055C1D5A" w:rsidR="00321972" w:rsidRPr="002D4AC0" w:rsidRDefault="007E0FAB" w:rsidP="002D4AC0">
      <w:pPr>
        <w:spacing w:line="276" w:lineRule="auto"/>
        <w:rPr>
          <w:lang w:val="sl-SI" w:bidi="ur-PK"/>
        </w:rPr>
      </w:pPr>
      <w:bookmarkStart w:id="1" w:name="_Hlk98226588"/>
      <w:r w:rsidRPr="002D4AC0">
        <w:rPr>
          <w:lang w:val="sl-SI" w:bidi="ur-PK"/>
        </w:rPr>
        <w:t xml:space="preserve">Besedilo naj ne presega 10 vrstic. </w:t>
      </w:r>
    </w:p>
    <w:bookmarkEnd w:id="1"/>
    <w:p w14:paraId="36223F3D" w14:textId="5AE0EAD0" w:rsidR="002D4AC0" w:rsidRPr="002D4AC0" w:rsidRDefault="00746B3F" w:rsidP="00D102D1">
      <w:pPr>
        <w:pStyle w:val="Naslov1"/>
        <w:rPr>
          <w:lang w:val="sl-SI"/>
        </w:rPr>
      </w:pPr>
      <w:r w:rsidRPr="002D4AC0">
        <w:rPr>
          <w:lang w:val="sl-SI"/>
        </w:rPr>
        <w:t>Ključne besede</w:t>
      </w:r>
    </w:p>
    <w:p w14:paraId="31A630D2" w14:textId="47DEEECE" w:rsidR="007E0FAB" w:rsidRPr="002D4AC0" w:rsidRDefault="007E0FAB" w:rsidP="002D4AC0">
      <w:pPr>
        <w:pStyle w:val="Navaden-zamik"/>
        <w:spacing w:line="276" w:lineRule="auto"/>
        <w:ind w:firstLine="0"/>
        <w:rPr>
          <w:lang w:val="sl-SI"/>
        </w:rPr>
      </w:pPr>
      <w:bookmarkStart w:id="2" w:name="_Hlk98226660"/>
      <w:r w:rsidRPr="002D4AC0">
        <w:rPr>
          <w:lang w:val="sl-SI"/>
        </w:rPr>
        <w:t xml:space="preserve">Do 5 ključnih besed/pojmovnih sklopov. </w:t>
      </w:r>
    </w:p>
    <w:bookmarkEnd w:id="2"/>
    <w:p w14:paraId="1244E5AD" w14:textId="77777777" w:rsidR="00321972" w:rsidRPr="002D4AC0" w:rsidRDefault="00321972" w:rsidP="002D4AC0">
      <w:pPr>
        <w:suppressAutoHyphens w:val="0"/>
        <w:autoSpaceDN/>
        <w:spacing w:after="160" w:line="276" w:lineRule="auto"/>
        <w:jc w:val="left"/>
        <w:textAlignment w:val="auto"/>
        <w:rPr>
          <w:lang w:val="sl-SI"/>
        </w:rPr>
      </w:pPr>
      <w:r w:rsidRPr="002D4AC0">
        <w:rPr>
          <w:lang w:val="sl-SI"/>
        </w:rPr>
        <w:br w:type="page"/>
      </w:r>
    </w:p>
    <w:p w14:paraId="7EAB9EBD" w14:textId="77777777" w:rsidR="00E04BDF" w:rsidRPr="002D4AC0" w:rsidRDefault="00E04BDF" w:rsidP="002D4AC0">
      <w:pPr>
        <w:pStyle w:val="Naslov1"/>
        <w:spacing w:line="276" w:lineRule="auto"/>
        <w:rPr>
          <w:lang w:val="sl-SI"/>
        </w:rPr>
      </w:pPr>
      <w:r w:rsidRPr="002D4AC0">
        <w:rPr>
          <w:lang w:val="sl-SI"/>
        </w:rPr>
        <w:lastRenderedPageBreak/>
        <w:t>Naslov</w:t>
      </w:r>
    </w:p>
    <w:p w14:paraId="77897485" w14:textId="55C14B99" w:rsidR="00746B3F" w:rsidRPr="002D4AC0" w:rsidRDefault="007E0FAB" w:rsidP="002D4AC0">
      <w:pPr>
        <w:spacing w:line="276" w:lineRule="auto"/>
        <w:rPr>
          <w:lang w:val="sl-SI"/>
        </w:rPr>
      </w:pPr>
      <w:bookmarkStart w:id="3" w:name="_Hlk98226827"/>
      <w:r w:rsidRPr="002D4AC0">
        <w:rPr>
          <w:lang w:val="sl-SI"/>
        </w:rPr>
        <w:t xml:space="preserve">Za navajanje virov v besedilu, </w:t>
      </w:r>
      <w:r w:rsidR="00746B3F" w:rsidRPr="002D4AC0">
        <w:rPr>
          <w:lang w:val="sl-SI"/>
        </w:rPr>
        <w:t xml:space="preserve">uporabljajte </w:t>
      </w:r>
      <w:r w:rsidRPr="002D4AC0">
        <w:rPr>
          <w:lang w:val="sl-SI"/>
        </w:rPr>
        <w:t xml:space="preserve">sprotne </w:t>
      </w:r>
      <w:r w:rsidR="00746B3F" w:rsidRPr="002D4AC0">
        <w:rPr>
          <w:lang w:val="sl-SI"/>
        </w:rPr>
        <w:t>opombe</w:t>
      </w:r>
      <w:r w:rsidRPr="002D4AC0">
        <w:rPr>
          <w:lang w:val="sl-SI"/>
        </w:rPr>
        <w:t xml:space="preserve"> v nogi.</w:t>
      </w:r>
      <w:r w:rsidR="00AC3ABE" w:rsidRPr="002D4AC0">
        <w:rPr>
          <w:rStyle w:val="Sprotnaopomba-sklic"/>
          <w:lang w:val="sl-SI"/>
        </w:rPr>
        <w:footnoteReference w:id="1"/>
      </w:r>
    </w:p>
    <w:p w14:paraId="7AE849E7" w14:textId="3B8C530A" w:rsidR="007E0FAB" w:rsidRDefault="007E0FAB" w:rsidP="002D4AC0">
      <w:pPr>
        <w:spacing w:line="276" w:lineRule="auto"/>
        <w:rPr>
          <w:lang w:val="sl-SI"/>
        </w:rPr>
      </w:pPr>
      <w:r w:rsidRPr="002D4AC0">
        <w:rPr>
          <w:lang w:val="sl-SI"/>
        </w:rPr>
        <w:t>Besedila ne oblikujte. Naslov članka in naslovi poglavij naj bodo v odebeljenem</w:t>
      </w:r>
      <w:r w:rsidR="001F3147" w:rsidRPr="002D4AC0">
        <w:rPr>
          <w:lang w:val="sl-SI"/>
        </w:rPr>
        <w:t xml:space="preserve">. </w:t>
      </w:r>
    </w:p>
    <w:p w14:paraId="55E8CBAF" w14:textId="4148E9EC" w:rsidR="002D4AC0" w:rsidRPr="002D4AC0" w:rsidRDefault="002D4AC0" w:rsidP="002D4AC0">
      <w:pPr>
        <w:spacing w:line="276" w:lineRule="auto"/>
        <w:rPr>
          <w:lang w:val="sl-SI"/>
        </w:rPr>
      </w:pPr>
      <w:r>
        <w:rPr>
          <w:lang w:val="sl-SI"/>
        </w:rPr>
        <w:t>O</w:t>
      </w:r>
      <w:r w:rsidRPr="002D4AC0">
        <w:rPr>
          <w:lang w:val="sl-SI"/>
        </w:rPr>
        <w:t>dstavki naj bodo obojestransko poravnani in razmik med vrsticami naj bo dvojen</w:t>
      </w:r>
      <w:r>
        <w:rPr>
          <w:lang w:val="sl-SI"/>
        </w:rPr>
        <w:t>.</w:t>
      </w:r>
    </w:p>
    <w:p w14:paraId="5EDAD136" w14:textId="2542D1B1" w:rsidR="002D4AC0" w:rsidRPr="002D4AC0" w:rsidRDefault="002D4AC0" w:rsidP="002D4AC0">
      <w:pPr>
        <w:spacing w:line="276" w:lineRule="auto"/>
        <w:rPr>
          <w:lang w:val="sl-SI"/>
        </w:rPr>
      </w:pPr>
      <w:r>
        <w:rPr>
          <w:lang w:val="sl-SI"/>
        </w:rPr>
        <w:t>P</w:t>
      </w:r>
      <w:r w:rsidRPr="002D4AC0">
        <w:rPr>
          <w:lang w:val="sl-SI"/>
        </w:rPr>
        <w:t>isava naj bo Times New Roman, 12 v besedilu članka; vključno s seznamom literature in virov na koncu članka</w:t>
      </w:r>
      <w:r>
        <w:rPr>
          <w:lang w:val="sl-SI"/>
        </w:rPr>
        <w:t>.</w:t>
      </w:r>
      <w:r w:rsidRPr="002D4AC0">
        <w:rPr>
          <w:lang w:val="sl-SI"/>
        </w:rPr>
        <w:t xml:space="preserve"> </w:t>
      </w:r>
    </w:p>
    <w:p w14:paraId="0B990041" w14:textId="0F733FE1" w:rsidR="002D4AC0" w:rsidRPr="002D4AC0" w:rsidRDefault="002D4AC0" w:rsidP="002D4AC0">
      <w:pPr>
        <w:spacing w:line="276" w:lineRule="auto"/>
        <w:rPr>
          <w:lang w:val="sl-SI"/>
        </w:rPr>
      </w:pPr>
      <w:r>
        <w:rPr>
          <w:lang w:val="sl-SI"/>
        </w:rPr>
        <w:t>S</w:t>
      </w:r>
      <w:r w:rsidRPr="002D4AC0">
        <w:rPr>
          <w:lang w:val="sl-SI"/>
        </w:rPr>
        <w:t>protne opombe v nogi naj bodo Times New Roman 10</w:t>
      </w:r>
      <w:r>
        <w:rPr>
          <w:lang w:val="sl-SI"/>
        </w:rPr>
        <w:t>.</w:t>
      </w:r>
    </w:p>
    <w:p w14:paraId="556F246D" w14:textId="536666A4" w:rsidR="002D4AC0" w:rsidRPr="002D4AC0" w:rsidRDefault="002D4AC0" w:rsidP="002D4AC0">
      <w:pPr>
        <w:spacing w:line="276" w:lineRule="auto"/>
        <w:rPr>
          <w:lang w:val="sl-SI"/>
        </w:rPr>
      </w:pPr>
      <w:r>
        <w:rPr>
          <w:lang w:val="sl-SI"/>
        </w:rPr>
        <w:t>U</w:t>
      </w:r>
      <w:r w:rsidRPr="002D4AC0">
        <w:rPr>
          <w:lang w:val="sl-SI"/>
        </w:rPr>
        <w:t>porabljajte odstavke z zamikom, le prvi odstavek razdelka je brez zamika</w:t>
      </w:r>
      <w:r>
        <w:rPr>
          <w:lang w:val="sl-SI"/>
        </w:rPr>
        <w:t>.</w:t>
      </w:r>
    </w:p>
    <w:bookmarkEnd w:id="3"/>
    <w:p w14:paraId="246317D0" w14:textId="349A696A" w:rsidR="00E04BDF" w:rsidRPr="002D4AC0" w:rsidRDefault="002D4AC0" w:rsidP="002D4AC0">
      <w:pPr>
        <w:pStyle w:val="Naslov2"/>
        <w:spacing w:line="276" w:lineRule="auto"/>
        <w:rPr>
          <w:lang w:val="sl-SI"/>
        </w:rPr>
      </w:pPr>
      <w:r>
        <w:rPr>
          <w:lang w:val="sl-SI"/>
        </w:rPr>
        <w:t>P</w:t>
      </w:r>
      <w:r w:rsidR="00E04BDF" w:rsidRPr="002D4AC0">
        <w:rPr>
          <w:lang w:val="sl-SI"/>
        </w:rPr>
        <w:t>odnaslov</w:t>
      </w:r>
    </w:p>
    <w:p w14:paraId="71D90D32" w14:textId="6B346566" w:rsidR="001F3147" w:rsidRPr="002D4AC0" w:rsidRDefault="001F3147" w:rsidP="002D4AC0">
      <w:pPr>
        <w:spacing w:line="276" w:lineRule="auto"/>
        <w:rPr>
          <w:lang w:val="sl-SI"/>
        </w:rPr>
      </w:pPr>
      <w:r w:rsidRPr="002D4AC0">
        <w:rPr>
          <w:lang w:val="sl-SI"/>
        </w:rPr>
        <w:t xml:space="preserve">Podnaslovi poglavij naj bodo zapisani v poševnem. </w:t>
      </w:r>
    </w:p>
    <w:p w14:paraId="49FD98C1" w14:textId="668E2252" w:rsidR="00321972" w:rsidRPr="002D4AC0" w:rsidRDefault="00746B3F" w:rsidP="002D4AC0">
      <w:pPr>
        <w:pStyle w:val="Naslov1"/>
        <w:spacing w:line="276" w:lineRule="auto"/>
        <w:rPr>
          <w:lang w:val="sl-SI"/>
        </w:rPr>
      </w:pPr>
      <w:r w:rsidRPr="002D4AC0">
        <w:rPr>
          <w:lang w:val="sl-SI"/>
        </w:rPr>
        <w:t>Zahvala</w:t>
      </w:r>
    </w:p>
    <w:p w14:paraId="54B4F985" w14:textId="77777777" w:rsidR="00321972" w:rsidRPr="002D4AC0" w:rsidRDefault="00321972" w:rsidP="002D4AC0">
      <w:pPr>
        <w:spacing w:line="276" w:lineRule="auto"/>
        <w:rPr>
          <w:lang w:val="sl-SI" w:bidi="ur-PK"/>
        </w:rPr>
      </w:pPr>
    </w:p>
    <w:p w14:paraId="055214D7" w14:textId="77777777" w:rsidR="00321972" w:rsidRPr="002D4AC0" w:rsidRDefault="00321972" w:rsidP="002D4AC0">
      <w:pPr>
        <w:spacing w:line="276" w:lineRule="auto"/>
        <w:rPr>
          <w:lang w:val="sl-SI"/>
        </w:rPr>
        <w:sectPr w:rsidR="00321972" w:rsidRPr="002D4AC0" w:rsidSect="00321972">
          <w:headerReference w:type="default" r:id="rId8"/>
          <w:endnotePr>
            <w:numFmt w:val="decimal"/>
          </w:endnotePr>
          <w:pgSz w:w="11906" w:h="16838" w:code="9"/>
          <w:pgMar w:top="1134" w:right="1134" w:bottom="1134" w:left="1134" w:header="567" w:footer="567" w:gutter="0"/>
          <w:cols w:space="720"/>
          <w:titlePg/>
          <w:docGrid w:linePitch="326"/>
        </w:sectPr>
      </w:pPr>
    </w:p>
    <w:p w14:paraId="3F219BD9" w14:textId="7B2D3247" w:rsidR="00321972" w:rsidRDefault="00746B3F" w:rsidP="002D4AC0">
      <w:pPr>
        <w:pStyle w:val="Naslov1"/>
        <w:spacing w:line="276" w:lineRule="auto"/>
        <w:rPr>
          <w:lang w:val="sl-SI"/>
        </w:rPr>
      </w:pPr>
      <w:r w:rsidRPr="002D4AC0">
        <w:rPr>
          <w:lang w:val="sl-SI"/>
        </w:rPr>
        <w:lastRenderedPageBreak/>
        <w:t>Bibliografija</w:t>
      </w:r>
    </w:p>
    <w:p w14:paraId="4B11DCB4" w14:textId="5C430817" w:rsidR="00D102D1" w:rsidRPr="00D102D1" w:rsidRDefault="00D102D1" w:rsidP="00D102D1">
      <w:pPr>
        <w:pStyle w:val="Navaden-zamik"/>
        <w:ind w:firstLine="0"/>
        <w:rPr>
          <w:lang w:val="sl-SI" w:bidi="ur-PK"/>
        </w:rPr>
      </w:pPr>
      <w:r w:rsidRPr="00D102D1">
        <w:rPr>
          <w:lang w:val="sl-SI" w:bidi="ur-PK"/>
        </w:rPr>
        <w:t>Avtorice in avtorj</w:t>
      </w:r>
      <w:r>
        <w:rPr>
          <w:lang w:val="sl-SI" w:bidi="ur-PK"/>
        </w:rPr>
        <w:t xml:space="preserve">i naj </w:t>
      </w:r>
      <w:r w:rsidRPr="00D102D1">
        <w:rPr>
          <w:lang w:val="sl-SI" w:bidi="ur-PK"/>
        </w:rPr>
        <w:t xml:space="preserve">uporabijo predlogo revije </w:t>
      </w:r>
      <w:r w:rsidRPr="00D102D1">
        <w:rPr>
          <w:i/>
          <w:iCs/>
          <w:lang w:val="sl-SI" w:bidi="ur-PK"/>
        </w:rPr>
        <w:t>KINO!</w:t>
      </w:r>
      <w:r w:rsidRPr="00D102D1">
        <w:rPr>
          <w:lang w:val="sl-SI" w:bidi="ur-PK"/>
        </w:rPr>
        <w:t xml:space="preserve"> in sledijo navodilom za oblikovanje dokumenta in citiranje virov, ki jih navajamo spodaj, pri pripravi končne verzije svojega besedila. Članke, ki ne bodo pripravljeni v skladu s temu navodili, bomo vrnili avtorjem.</w:t>
      </w:r>
    </w:p>
    <w:p w14:paraId="19BEA28C" w14:textId="77777777" w:rsidR="002D4AC0" w:rsidRPr="002D4AC0" w:rsidRDefault="002D4AC0" w:rsidP="002D4AC0">
      <w:pPr>
        <w:pStyle w:val="Naslov3"/>
        <w:rPr>
          <w:lang w:val="sl-SI"/>
        </w:rPr>
      </w:pPr>
      <w:r w:rsidRPr="002D4AC0">
        <w:rPr>
          <w:lang w:val="sl-SI"/>
        </w:rPr>
        <w:t>Seznam virov</w:t>
      </w:r>
    </w:p>
    <w:p w14:paraId="416E826B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Viri so navedeni po abecednem redu avtorjev. Primeri:</w:t>
      </w:r>
    </w:p>
    <w:p w14:paraId="478E0721" w14:textId="77777777" w:rsidR="002D4AC0" w:rsidRPr="00110CBA" w:rsidRDefault="002D4AC0" w:rsidP="002D4AC0">
      <w:pPr>
        <w:pStyle w:val="Naslov4"/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</w:pPr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  <w:t>Knjige:</w:t>
      </w:r>
    </w:p>
    <w:p w14:paraId="2EB46909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Knjige enega avtorja:</w:t>
      </w:r>
    </w:p>
    <w:p w14:paraId="5A2E5543" w14:textId="5D5CDDAF" w:rsidR="002D4AC0" w:rsidRPr="002D4AC0" w:rsidRDefault="00A22DE9" w:rsidP="002D4AC0">
      <w:pPr>
        <w:rPr>
          <w:lang w:val="sl-SI"/>
        </w:rPr>
      </w:pPr>
      <w:r>
        <w:rPr>
          <w:lang w:val="sl-SI"/>
        </w:rPr>
        <w:tab/>
      </w:r>
      <w:proofErr w:type="spellStart"/>
      <w:r w:rsidR="002D4AC0" w:rsidRPr="002D4AC0">
        <w:rPr>
          <w:lang w:val="sl-SI"/>
        </w:rPr>
        <w:t>Comolli</w:t>
      </w:r>
      <w:proofErr w:type="spellEnd"/>
      <w:r w:rsidR="002D4AC0" w:rsidRPr="002D4AC0">
        <w:rPr>
          <w:lang w:val="sl-SI"/>
        </w:rPr>
        <w:t xml:space="preserve">, Jean-Louis. 2013: </w:t>
      </w:r>
      <w:r w:rsidR="002D4AC0" w:rsidRPr="002D4AC0">
        <w:rPr>
          <w:i/>
          <w:iCs/>
          <w:lang w:val="sl-SI"/>
        </w:rPr>
        <w:t>Film proti spektaklu &amp; Tehnika in ideologija</w:t>
      </w:r>
      <w:r w:rsidR="002D4AC0" w:rsidRPr="002D4AC0">
        <w:rPr>
          <w:lang w:val="sl-SI"/>
        </w:rPr>
        <w:t xml:space="preserve">. Ljubljana: Društvo </w:t>
      </w:r>
      <w:r>
        <w:rPr>
          <w:lang w:val="sl-SI"/>
        </w:rPr>
        <w:tab/>
      </w:r>
      <w:r w:rsidR="002D4AC0" w:rsidRPr="002D4AC0">
        <w:rPr>
          <w:lang w:val="sl-SI"/>
        </w:rPr>
        <w:t xml:space="preserve">za širjenje filmske kulture KINO!. </w:t>
      </w:r>
    </w:p>
    <w:p w14:paraId="3E89C0C2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Knjige dveh ali več avtorjev:</w:t>
      </w:r>
    </w:p>
    <w:p w14:paraId="45B4AF03" w14:textId="77777777" w:rsidR="002D4AC0" w:rsidRP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Altvater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Elmar</w:t>
      </w:r>
      <w:proofErr w:type="spellEnd"/>
      <w:r w:rsidRPr="002D4AC0">
        <w:rPr>
          <w:lang w:val="sl-SI"/>
        </w:rPr>
        <w:t xml:space="preserve"> in </w:t>
      </w:r>
      <w:proofErr w:type="spellStart"/>
      <w:r w:rsidRPr="002D4AC0">
        <w:rPr>
          <w:lang w:val="sl-SI"/>
        </w:rPr>
        <w:t>Mahnkopf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Birgit</w:t>
      </w:r>
      <w:proofErr w:type="spellEnd"/>
      <w:r w:rsidRPr="002D4AC0">
        <w:rPr>
          <w:lang w:val="sl-SI"/>
        </w:rPr>
        <w:t xml:space="preserve">. 2000: </w:t>
      </w:r>
      <w:proofErr w:type="spellStart"/>
      <w:r w:rsidRPr="002D4AC0">
        <w:rPr>
          <w:i/>
          <w:iCs/>
          <w:lang w:val="sl-SI"/>
        </w:rPr>
        <w:t>Grenzen</w:t>
      </w:r>
      <w:proofErr w:type="spellEnd"/>
      <w:r w:rsidRPr="002D4AC0">
        <w:rPr>
          <w:i/>
          <w:iCs/>
          <w:lang w:val="sl-SI"/>
        </w:rPr>
        <w:t xml:space="preserve"> der </w:t>
      </w:r>
      <w:proofErr w:type="spellStart"/>
      <w:r w:rsidRPr="002D4AC0">
        <w:rPr>
          <w:i/>
          <w:iCs/>
          <w:lang w:val="sl-SI"/>
        </w:rPr>
        <w:t>Globalisierung</w:t>
      </w:r>
      <w:proofErr w:type="spellEnd"/>
      <w:r w:rsidRPr="002D4AC0">
        <w:rPr>
          <w:i/>
          <w:iCs/>
          <w:lang w:val="sl-SI"/>
        </w:rPr>
        <w:t xml:space="preserve">: </w:t>
      </w:r>
      <w:proofErr w:type="spellStart"/>
      <w:r w:rsidRPr="002D4AC0">
        <w:rPr>
          <w:i/>
          <w:iCs/>
          <w:lang w:val="sl-SI"/>
        </w:rPr>
        <w:t>Ökonomie</w:t>
      </w:r>
      <w:proofErr w:type="spellEnd"/>
      <w:r w:rsidRPr="002D4AC0">
        <w:rPr>
          <w:i/>
          <w:iCs/>
          <w:lang w:val="sl-SI"/>
        </w:rPr>
        <w:t xml:space="preserve">, </w:t>
      </w:r>
      <w:proofErr w:type="spellStart"/>
      <w:r w:rsidRPr="002D4AC0">
        <w:rPr>
          <w:i/>
          <w:iCs/>
          <w:lang w:val="sl-SI"/>
        </w:rPr>
        <w:t>Ökologie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und</w:t>
      </w:r>
      <w:proofErr w:type="spellEnd"/>
      <w:r w:rsidRPr="002D4AC0">
        <w:rPr>
          <w:i/>
          <w:iCs/>
          <w:lang w:val="sl-SI"/>
        </w:rPr>
        <w:t xml:space="preserve"> Politik in der </w:t>
      </w:r>
      <w:proofErr w:type="spellStart"/>
      <w:r w:rsidRPr="002D4AC0">
        <w:rPr>
          <w:i/>
          <w:iCs/>
          <w:lang w:val="sl-SI"/>
        </w:rPr>
        <w:t>Weltgesellschaft</w:t>
      </w:r>
      <w:proofErr w:type="spellEnd"/>
      <w:r w:rsidRPr="002D4AC0">
        <w:rPr>
          <w:lang w:val="sl-SI"/>
        </w:rPr>
        <w:t xml:space="preserve">. Münster: </w:t>
      </w:r>
      <w:proofErr w:type="spellStart"/>
      <w:r w:rsidRPr="002D4AC0">
        <w:rPr>
          <w:lang w:val="sl-SI"/>
        </w:rPr>
        <w:t>Westfälisches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Dampfboot</w:t>
      </w:r>
      <w:proofErr w:type="spellEnd"/>
      <w:r w:rsidRPr="002D4AC0">
        <w:rPr>
          <w:lang w:val="sl-SI"/>
        </w:rPr>
        <w:t>.</w:t>
      </w:r>
    </w:p>
    <w:p w14:paraId="3FAAEC71" w14:textId="77777777" w:rsidR="002D4AC0" w:rsidRPr="00110CBA" w:rsidRDefault="002D4AC0" w:rsidP="002D4AC0">
      <w:pPr>
        <w:rPr>
          <w:lang w:val="sl-SI"/>
        </w:rPr>
      </w:pPr>
      <w:r w:rsidRPr="00110CBA">
        <w:rPr>
          <w:lang w:val="sl-SI"/>
        </w:rPr>
        <w:t>Zborniki:</w:t>
      </w:r>
    </w:p>
    <w:p w14:paraId="1B3D898A" w14:textId="77777777" w:rsidR="002D4AC0" w:rsidRP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Rittberger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Volker</w:t>
      </w:r>
      <w:proofErr w:type="spellEnd"/>
      <w:r w:rsidRPr="002D4AC0">
        <w:rPr>
          <w:lang w:val="sl-SI"/>
        </w:rPr>
        <w:t xml:space="preserve">, ur. 1993: </w:t>
      </w:r>
      <w:proofErr w:type="spellStart"/>
      <w:r w:rsidRPr="002D4AC0">
        <w:rPr>
          <w:i/>
          <w:iCs/>
          <w:lang w:val="sl-SI"/>
        </w:rPr>
        <w:t>Regime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Theory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and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International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Relations</w:t>
      </w:r>
      <w:proofErr w:type="spellEnd"/>
      <w:r w:rsidRPr="002D4AC0">
        <w:rPr>
          <w:lang w:val="sl-SI"/>
        </w:rPr>
        <w:t xml:space="preserve">. Oxford: </w:t>
      </w:r>
      <w:proofErr w:type="spellStart"/>
      <w:r w:rsidRPr="002D4AC0">
        <w:rPr>
          <w:lang w:val="sl-SI"/>
        </w:rPr>
        <w:t>Clarendon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Press</w:t>
      </w:r>
      <w:proofErr w:type="spellEnd"/>
      <w:r w:rsidRPr="002D4AC0">
        <w:rPr>
          <w:lang w:val="sl-SI"/>
        </w:rPr>
        <w:t>.</w:t>
      </w:r>
    </w:p>
    <w:p w14:paraId="22D2287C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Poglavja v zbornikih:</w:t>
      </w:r>
    </w:p>
    <w:p w14:paraId="7367DD1C" w14:textId="77777777" w:rsidR="002D4AC0" w:rsidRPr="002D4AC0" w:rsidRDefault="002D4AC0" w:rsidP="002D4AC0">
      <w:pPr>
        <w:ind w:left="567"/>
        <w:rPr>
          <w:lang w:val="sl-SI"/>
        </w:rPr>
      </w:pPr>
      <w:r w:rsidRPr="002D4AC0">
        <w:rPr>
          <w:lang w:val="sl-SI"/>
        </w:rPr>
        <w:t>Smith, Charles A. 2007: »</w:t>
      </w:r>
      <w:proofErr w:type="spellStart"/>
      <w:r w:rsidRPr="002D4AC0">
        <w:rPr>
          <w:lang w:val="sl-SI"/>
        </w:rPr>
        <w:t>Judicialization</w:t>
      </w:r>
      <w:proofErr w:type="spellEnd"/>
      <w:r w:rsidRPr="002D4AC0">
        <w:rPr>
          <w:lang w:val="sl-SI"/>
        </w:rPr>
        <w:t xml:space="preserve">: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Key</w:t>
      </w:r>
      <w:proofErr w:type="spellEnd"/>
      <w:r w:rsidRPr="002D4AC0">
        <w:rPr>
          <w:lang w:val="sl-SI"/>
        </w:rPr>
        <w:t xml:space="preserve"> to </w:t>
      </w:r>
      <w:proofErr w:type="spellStart"/>
      <w:r w:rsidRPr="002D4AC0">
        <w:rPr>
          <w:lang w:val="sl-SI"/>
        </w:rPr>
        <w:t>European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Unification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and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Expansion</w:t>
      </w:r>
      <w:proofErr w:type="spellEnd"/>
      <w:r w:rsidRPr="002D4AC0">
        <w:rPr>
          <w:lang w:val="sl-SI"/>
        </w:rPr>
        <w:t xml:space="preserve">«. V: </w:t>
      </w:r>
      <w:proofErr w:type="spellStart"/>
      <w:r w:rsidRPr="002D4AC0">
        <w:rPr>
          <w:lang w:val="sl-SI"/>
        </w:rPr>
        <w:t>Stivachtis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Yannis</w:t>
      </w:r>
      <w:proofErr w:type="spellEnd"/>
      <w:r w:rsidRPr="002D4AC0">
        <w:rPr>
          <w:lang w:val="sl-SI"/>
        </w:rPr>
        <w:t xml:space="preserve">, ur. </w:t>
      </w:r>
      <w:proofErr w:type="spellStart"/>
      <w:r w:rsidRPr="002D4AC0">
        <w:rPr>
          <w:i/>
          <w:iCs/>
          <w:lang w:val="sl-SI"/>
        </w:rPr>
        <w:t>The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State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of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European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Integration</w:t>
      </w:r>
      <w:proofErr w:type="spellEnd"/>
      <w:r w:rsidRPr="002D4AC0">
        <w:rPr>
          <w:lang w:val="sl-SI"/>
        </w:rPr>
        <w:t xml:space="preserve">. </w:t>
      </w:r>
      <w:proofErr w:type="spellStart"/>
      <w:r w:rsidRPr="002D4AC0">
        <w:rPr>
          <w:lang w:val="sl-SI"/>
        </w:rPr>
        <w:t>Burlington</w:t>
      </w:r>
      <w:proofErr w:type="spellEnd"/>
      <w:r w:rsidRPr="002D4AC0">
        <w:rPr>
          <w:lang w:val="sl-SI"/>
        </w:rPr>
        <w:t xml:space="preserve">, VT: </w:t>
      </w:r>
      <w:proofErr w:type="spellStart"/>
      <w:r w:rsidRPr="002D4AC0">
        <w:rPr>
          <w:lang w:val="sl-SI"/>
        </w:rPr>
        <w:t>Ashgate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Publishers</w:t>
      </w:r>
      <w:proofErr w:type="spellEnd"/>
      <w:r w:rsidRPr="002D4AC0">
        <w:rPr>
          <w:lang w:val="sl-SI"/>
        </w:rPr>
        <w:t>, str. 127–139.</w:t>
      </w:r>
    </w:p>
    <w:p w14:paraId="729A609F" w14:textId="77777777" w:rsidR="002D4AC0" w:rsidRPr="00110CBA" w:rsidRDefault="002D4AC0" w:rsidP="002D4AC0">
      <w:pPr>
        <w:pStyle w:val="Naslov4"/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</w:pPr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  <w:t>Znanstveni članki:</w:t>
      </w:r>
    </w:p>
    <w:p w14:paraId="2779B1DE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Tiskani znanstveni časopisi:</w:t>
      </w:r>
    </w:p>
    <w:p w14:paraId="02A9601A" w14:textId="77777777" w:rsidR="002D4AC0" w:rsidRPr="002D4AC0" w:rsidRDefault="002D4AC0" w:rsidP="002D4AC0">
      <w:pPr>
        <w:ind w:left="567"/>
        <w:rPr>
          <w:lang w:val="sl-SI"/>
        </w:rPr>
      </w:pPr>
      <w:r w:rsidRPr="002D4AC0">
        <w:rPr>
          <w:lang w:val="sl-SI"/>
        </w:rPr>
        <w:t>Jackson, Robert H. 1992: »</w:t>
      </w:r>
      <w:proofErr w:type="spellStart"/>
      <w:r w:rsidRPr="002D4AC0">
        <w:rPr>
          <w:lang w:val="sl-SI"/>
        </w:rPr>
        <w:t>Juridical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Statehood</w:t>
      </w:r>
      <w:proofErr w:type="spellEnd"/>
      <w:r w:rsidRPr="002D4AC0">
        <w:rPr>
          <w:lang w:val="sl-SI"/>
        </w:rPr>
        <w:t xml:space="preserve"> in Sub-</w:t>
      </w:r>
      <w:proofErr w:type="spellStart"/>
      <w:r w:rsidRPr="002D4AC0">
        <w:rPr>
          <w:lang w:val="sl-SI"/>
        </w:rPr>
        <w:t>Saharan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Africa</w:t>
      </w:r>
      <w:proofErr w:type="spellEnd"/>
      <w:r w:rsidRPr="002D4AC0">
        <w:rPr>
          <w:lang w:val="sl-SI"/>
        </w:rPr>
        <w:t xml:space="preserve">«. </w:t>
      </w:r>
      <w:proofErr w:type="spellStart"/>
      <w:r w:rsidRPr="002D4AC0">
        <w:rPr>
          <w:i/>
          <w:iCs/>
          <w:lang w:val="sl-SI"/>
        </w:rPr>
        <w:t>Journal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of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International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Affairs</w:t>
      </w:r>
      <w:proofErr w:type="spellEnd"/>
      <w:r w:rsidRPr="002D4AC0">
        <w:rPr>
          <w:lang w:val="sl-SI"/>
        </w:rPr>
        <w:t>, let. 46, št. 1, str. 1–16.</w:t>
      </w:r>
    </w:p>
    <w:p w14:paraId="36D87FBE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lastRenderedPageBreak/>
        <w:t>Vnaprejšnje spletne objave:</w:t>
      </w:r>
    </w:p>
    <w:p w14:paraId="2AA95BA4" w14:textId="77777777" w:rsidR="002D4AC0" w:rsidRP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Ziai</w:t>
      </w:r>
      <w:proofErr w:type="spellEnd"/>
      <w:r w:rsidRPr="002D4AC0">
        <w:rPr>
          <w:lang w:val="sl-SI"/>
        </w:rPr>
        <w:t xml:space="preserve">, Aram. 2010: »German </w:t>
      </w:r>
      <w:proofErr w:type="spellStart"/>
      <w:r w:rsidRPr="002D4AC0">
        <w:rPr>
          <w:lang w:val="sl-SI"/>
        </w:rPr>
        <w:t>development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policy</w:t>
      </w:r>
      <w:proofErr w:type="spellEnd"/>
      <w:r w:rsidRPr="002D4AC0">
        <w:rPr>
          <w:lang w:val="sl-SI"/>
        </w:rPr>
        <w:t xml:space="preserve"> 1998–2005: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limits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of</w:t>
      </w:r>
      <w:proofErr w:type="spellEnd"/>
      <w:r w:rsidRPr="002D4AC0">
        <w:rPr>
          <w:lang w:val="sl-SI"/>
        </w:rPr>
        <w:t xml:space="preserve"> normative global </w:t>
      </w:r>
      <w:proofErr w:type="spellStart"/>
      <w:r w:rsidRPr="002D4AC0">
        <w:rPr>
          <w:lang w:val="sl-SI"/>
        </w:rPr>
        <w:t>governance</w:t>
      </w:r>
      <w:proofErr w:type="spellEnd"/>
      <w:r w:rsidRPr="002D4AC0">
        <w:rPr>
          <w:lang w:val="sl-SI"/>
        </w:rPr>
        <w:t xml:space="preserve">«. </w:t>
      </w:r>
      <w:proofErr w:type="spellStart"/>
      <w:r w:rsidRPr="002D4AC0">
        <w:rPr>
          <w:i/>
          <w:iCs/>
          <w:lang w:val="sl-SI"/>
        </w:rPr>
        <w:t>Journal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of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International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Relations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and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Development</w:t>
      </w:r>
      <w:proofErr w:type="spellEnd"/>
      <w:r w:rsidRPr="002D4AC0">
        <w:rPr>
          <w:lang w:val="sl-SI"/>
        </w:rPr>
        <w:t xml:space="preserve"> vnaprejšnja spletna objava 30. maj, doi:10.1057/jird.2009.33.</w:t>
      </w:r>
    </w:p>
    <w:p w14:paraId="3E2D7539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Spletne izdaje znanstvenih časopisov:</w:t>
      </w:r>
    </w:p>
    <w:p w14:paraId="70F6F2F5" w14:textId="77777777" w:rsidR="002D4AC0" w:rsidRP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Hoffmann</w:t>
      </w:r>
      <w:proofErr w:type="spellEnd"/>
      <w:r w:rsidRPr="002D4AC0">
        <w:rPr>
          <w:lang w:val="sl-SI"/>
        </w:rPr>
        <w:t>, Stanley. 2003b: »</w:t>
      </w:r>
      <w:proofErr w:type="spellStart"/>
      <w:r w:rsidRPr="002D4AC0">
        <w:rPr>
          <w:lang w:val="sl-SI"/>
        </w:rPr>
        <w:t>America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Goes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Backward</w:t>
      </w:r>
      <w:proofErr w:type="spellEnd"/>
      <w:r w:rsidRPr="002D4AC0">
        <w:rPr>
          <w:lang w:val="sl-SI"/>
        </w:rPr>
        <w:t xml:space="preserve">«. </w:t>
      </w:r>
      <w:proofErr w:type="spellStart"/>
      <w:r w:rsidRPr="002D4AC0">
        <w:rPr>
          <w:i/>
          <w:iCs/>
          <w:lang w:val="sl-SI"/>
        </w:rPr>
        <w:t>The</w:t>
      </w:r>
      <w:proofErr w:type="spellEnd"/>
      <w:r w:rsidRPr="002D4AC0">
        <w:rPr>
          <w:i/>
          <w:iCs/>
          <w:lang w:val="sl-SI"/>
        </w:rPr>
        <w:t xml:space="preserve"> New York </w:t>
      </w:r>
      <w:proofErr w:type="spellStart"/>
      <w:r w:rsidRPr="002D4AC0">
        <w:rPr>
          <w:i/>
          <w:iCs/>
          <w:lang w:val="sl-SI"/>
        </w:rPr>
        <w:t>Review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of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Books</w:t>
      </w:r>
      <w:proofErr w:type="spellEnd"/>
      <w:r w:rsidRPr="002D4AC0">
        <w:rPr>
          <w:lang w:val="sl-SI"/>
        </w:rPr>
        <w:t>, let. 50, št. 10. Dostopno na: http://www.nybooks.com/articles/16350</w:t>
      </w:r>
      <w:r w:rsidRPr="00A22DE9">
        <w:rPr>
          <w:rStyle w:val="Hiperpovezava"/>
          <w:color w:val="auto"/>
          <w:u w:val="none"/>
          <w:lang w:val="sl-SI"/>
        </w:rPr>
        <w:t xml:space="preserve">; </w:t>
      </w:r>
      <w:r w:rsidRPr="002D4AC0">
        <w:rPr>
          <w:lang w:val="sl-SI"/>
        </w:rPr>
        <w:t xml:space="preserve">pridobljeno 2. 3. 2022. </w:t>
      </w:r>
    </w:p>
    <w:p w14:paraId="4CD38662" w14:textId="77777777" w:rsidR="002D4AC0" w:rsidRPr="00110CBA" w:rsidRDefault="002D4AC0" w:rsidP="002D4AC0">
      <w:pPr>
        <w:pStyle w:val="Naslov4"/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</w:pPr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  <w:t>Časopisni članki:</w:t>
      </w:r>
    </w:p>
    <w:p w14:paraId="69D72E4C" w14:textId="77777777" w:rsidR="002D4AC0" w:rsidRPr="002D4AC0" w:rsidRDefault="002D4AC0" w:rsidP="002D4AC0">
      <w:pPr>
        <w:rPr>
          <w:lang w:val="sl-SI"/>
        </w:rPr>
      </w:pPr>
      <w:r w:rsidRPr="002D4AC0">
        <w:rPr>
          <w:lang w:val="sl-SI"/>
        </w:rPr>
        <w:t>Tiskane izdaje:</w:t>
      </w:r>
    </w:p>
    <w:p w14:paraId="7F180B7F" w14:textId="77777777" w:rsidR="002D4AC0" w:rsidRP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Daalder</w:t>
      </w:r>
      <w:proofErr w:type="spellEnd"/>
      <w:r w:rsidRPr="002D4AC0">
        <w:rPr>
          <w:lang w:val="sl-SI"/>
        </w:rPr>
        <w:t xml:space="preserve">, Ivo in </w:t>
      </w:r>
      <w:proofErr w:type="spellStart"/>
      <w:r w:rsidRPr="002D4AC0">
        <w:rPr>
          <w:lang w:val="sl-SI"/>
        </w:rPr>
        <w:t>Lindsay</w:t>
      </w:r>
      <w:proofErr w:type="spellEnd"/>
      <w:r w:rsidRPr="002D4AC0">
        <w:rPr>
          <w:lang w:val="sl-SI"/>
        </w:rPr>
        <w:t>, James M. 2003: »</w:t>
      </w:r>
      <w:proofErr w:type="spellStart"/>
      <w:r w:rsidRPr="002D4AC0">
        <w:rPr>
          <w:lang w:val="sl-SI"/>
        </w:rPr>
        <w:t>American</w:t>
      </w:r>
      <w:proofErr w:type="spellEnd"/>
      <w:r w:rsidRPr="002D4AC0">
        <w:rPr>
          <w:lang w:val="sl-SI"/>
        </w:rPr>
        <w:t xml:space="preserve"> Empire, Not '</w:t>
      </w:r>
      <w:proofErr w:type="spellStart"/>
      <w:r w:rsidRPr="002D4AC0">
        <w:rPr>
          <w:lang w:val="sl-SI"/>
        </w:rPr>
        <w:t>If</w:t>
      </w:r>
      <w:proofErr w:type="spellEnd"/>
      <w:r w:rsidRPr="002D4AC0">
        <w:rPr>
          <w:lang w:val="sl-SI"/>
        </w:rPr>
        <w:t xml:space="preserve">' </w:t>
      </w:r>
      <w:proofErr w:type="spellStart"/>
      <w:r w:rsidRPr="002D4AC0">
        <w:rPr>
          <w:lang w:val="sl-SI"/>
        </w:rPr>
        <w:t>but</w:t>
      </w:r>
      <w:proofErr w:type="spellEnd"/>
      <w:r w:rsidRPr="002D4AC0">
        <w:rPr>
          <w:lang w:val="sl-SI"/>
        </w:rPr>
        <w:t xml:space="preserve"> '</w:t>
      </w:r>
      <w:proofErr w:type="spellStart"/>
      <w:r w:rsidRPr="002D4AC0">
        <w:rPr>
          <w:lang w:val="sl-SI"/>
        </w:rPr>
        <w:t>What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Kind</w:t>
      </w:r>
      <w:proofErr w:type="spellEnd"/>
      <w:r w:rsidRPr="002D4AC0">
        <w:rPr>
          <w:lang w:val="sl-SI"/>
        </w:rPr>
        <w:t xml:space="preserve">'«. </w:t>
      </w:r>
      <w:proofErr w:type="spellStart"/>
      <w:r w:rsidRPr="002D4AC0">
        <w:rPr>
          <w:i/>
          <w:iCs/>
          <w:lang w:val="sl-SI"/>
        </w:rPr>
        <w:t>The</w:t>
      </w:r>
      <w:proofErr w:type="spellEnd"/>
      <w:r w:rsidRPr="002D4AC0">
        <w:rPr>
          <w:i/>
          <w:iCs/>
          <w:lang w:val="sl-SI"/>
        </w:rPr>
        <w:t xml:space="preserve"> New York Times</w:t>
      </w:r>
      <w:r w:rsidRPr="002D4AC0">
        <w:rPr>
          <w:lang w:val="sl-SI"/>
        </w:rPr>
        <w:t>, 10. maj, str. 10.</w:t>
      </w:r>
    </w:p>
    <w:p w14:paraId="587E0AEF" w14:textId="77777777" w:rsidR="002D4AC0" w:rsidRPr="00A22DE9" w:rsidRDefault="002D4AC0" w:rsidP="002D4AC0">
      <w:pPr>
        <w:rPr>
          <w:lang w:val="sl-SI"/>
        </w:rPr>
      </w:pPr>
      <w:r w:rsidRPr="00A22DE9">
        <w:rPr>
          <w:lang w:val="sl-SI"/>
        </w:rPr>
        <w:t>Spletne izdaje:</w:t>
      </w:r>
    </w:p>
    <w:p w14:paraId="76766024" w14:textId="77777777" w:rsidR="002D4AC0" w:rsidRPr="002D4AC0" w:rsidRDefault="002D4AC0" w:rsidP="002D4AC0">
      <w:pPr>
        <w:ind w:left="567"/>
        <w:rPr>
          <w:lang w:val="sl-SI"/>
        </w:rPr>
      </w:pPr>
      <w:r w:rsidRPr="002D4AC0">
        <w:rPr>
          <w:lang w:val="sl-SI"/>
        </w:rPr>
        <w:t>Cooper, Robert. 2002: »</w:t>
      </w:r>
      <w:proofErr w:type="spellStart"/>
      <w:r w:rsidRPr="002D4AC0">
        <w:rPr>
          <w:lang w:val="sl-SI"/>
        </w:rPr>
        <w:t>Why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We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Still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Need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Empires</w:t>
      </w:r>
      <w:proofErr w:type="spellEnd"/>
      <w:r w:rsidRPr="002D4AC0">
        <w:rPr>
          <w:lang w:val="sl-SI"/>
        </w:rPr>
        <w:t xml:space="preserve">«. </w:t>
      </w:r>
      <w:proofErr w:type="spellStart"/>
      <w:r w:rsidRPr="002D4AC0">
        <w:rPr>
          <w:i/>
          <w:iCs/>
          <w:lang w:val="sl-SI"/>
        </w:rPr>
        <w:t>The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Guardian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Unlimited</w:t>
      </w:r>
      <w:proofErr w:type="spellEnd"/>
      <w:r w:rsidRPr="002D4AC0">
        <w:rPr>
          <w:lang w:val="sl-SI"/>
        </w:rPr>
        <w:t>, 7. april. Dostopno na: http://www.guardian.co.uk/Archive/Article/0,4273,4388915,00.html; pridobljeno 2. 11. 2003.</w:t>
      </w:r>
    </w:p>
    <w:p w14:paraId="365345CE" w14:textId="77777777" w:rsidR="002D4AC0" w:rsidRPr="00110CBA" w:rsidRDefault="002D4AC0" w:rsidP="002D4AC0">
      <w:pPr>
        <w:pStyle w:val="Naslov4"/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</w:pPr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  <w:t>Članki v revijah:</w:t>
      </w:r>
    </w:p>
    <w:p w14:paraId="33A9CC13" w14:textId="77777777" w:rsidR="002D4AC0" w:rsidRPr="002D4AC0" w:rsidRDefault="002D4AC0" w:rsidP="002D4AC0">
      <w:pPr>
        <w:ind w:left="567"/>
        <w:rPr>
          <w:lang w:val="sl-SI"/>
        </w:rPr>
      </w:pPr>
      <w:r w:rsidRPr="002D4AC0">
        <w:rPr>
          <w:lang w:val="sl-SI"/>
        </w:rPr>
        <w:t>Kaplan, Robert. 2003: »</w:t>
      </w:r>
      <w:proofErr w:type="spellStart"/>
      <w:r w:rsidRPr="002D4AC0">
        <w:rPr>
          <w:lang w:val="sl-SI"/>
        </w:rPr>
        <w:t>Supremacy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by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Stealth</w:t>
      </w:r>
      <w:proofErr w:type="spellEnd"/>
      <w:r w:rsidRPr="002D4AC0">
        <w:rPr>
          <w:lang w:val="sl-SI"/>
        </w:rPr>
        <w:t xml:space="preserve">: Ten </w:t>
      </w:r>
      <w:proofErr w:type="spellStart"/>
      <w:r w:rsidRPr="002D4AC0">
        <w:rPr>
          <w:lang w:val="sl-SI"/>
        </w:rPr>
        <w:t>Rules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for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Managing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World</w:t>
      </w:r>
      <w:proofErr w:type="spellEnd"/>
      <w:r w:rsidRPr="002D4AC0">
        <w:rPr>
          <w:lang w:val="sl-SI"/>
        </w:rPr>
        <w:t xml:space="preserve">«. </w:t>
      </w:r>
      <w:proofErr w:type="spellStart"/>
      <w:r w:rsidRPr="002D4AC0">
        <w:rPr>
          <w:i/>
          <w:iCs/>
          <w:lang w:val="sl-SI"/>
        </w:rPr>
        <w:t>The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Atlantic</w:t>
      </w:r>
      <w:proofErr w:type="spellEnd"/>
      <w:r w:rsidRPr="002D4AC0">
        <w:rPr>
          <w:i/>
          <w:iCs/>
          <w:lang w:val="sl-SI"/>
        </w:rPr>
        <w:t xml:space="preserve"> </w:t>
      </w:r>
      <w:proofErr w:type="spellStart"/>
      <w:r w:rsidRPr="002D4AC0">
        <w:rPr>
          <w:i/>
          <w:iCs/>
          <w:lang w:val="sl-SI"/>
        </w:rPr>
        <w:t>Monthly</w:t>
      </w:r>
      <w:proofErr w:type="spellEnd"/>
      <w:r w:rsidRPr="002D4AC0">
        <w:rPr>
          <w:lang w:val="sl-SI"/>
        </w:rPr>
        <w:t>, julij/avgust, str. 65–83.</w:t>
      </w:r>
    </w:p>
    <w:p w14:paraId="1406BF62" w14:textId="77777777" w:rsidR="002D4AC0" w:rsidRP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Elliott</w:t>
      </w:r>
      <w:proofErr w:type="spellEnd"/>
      <w:r w:rsidRPr="002D4AC0">
        <w:rPr>
          <w:lang w:val="sl-SI"/>
        </w:rPr>
        <w:t>, Michael. 2002: »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Trouble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With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Saving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World</w:t>
      </w:r>
      <w:proofErr w:type="spellEnd"/>
      <w:r w:rsidRPr="002D4AC0">
        <w:rPr>
          <w:lang w:val="sl-SI"/>
        </w:rPr>
        <w:t xml:space="preserve">«. </w:t>
      </w:r>
      <w:r w:rsidRPr="002D4AC0">
        <w:rPr>
          <w:i/>
          <w:iCs/>
          <w:lang w:val="sl-SI"/>
        </w:rPr>
        <w:t>Time</w:t>
      </w:r>
      <w:r w:rsidRPr="002D4AC0">
        <w:rPr>
          <w:lang w:val="sl-SI"/>
        </w:rPr>
        <w:t>, 30. december, str. 108.</w:t>
      </w:r>
    </w:p>
    <w:p w14:paraId="61E8DB35" w14:textId="77777777" w:rsidR="002D4AC0" w:rsidRPr="002D4AC0" w:rsidRDefault="002D4AC0" w:rsidP="002D4AC0">
      <w:pPr>
        <w:ind w:left="567"/>
      </w:pPr>
      <w:r w:rsidRPr="002D4AC0">
        <w:t xml:space="preserve">Pinkerton, Nick. 2020: »Inside Man«. </w:t>
      </w:r>
      <w:r w:rsidRPr="002D4AC0">
        <w:rPr>
          <w:i/>
          <w:iCs/>
        </w:rPr>
        <w:t>Film Comment</w:t>
      </w:r>
      <w:r w:rsidRPr="002D4AC0">
        <w:t xml:space="preserve">, let. 56, </w:t>
      </w:r>
      <w:proofErr w:type="spellStart"/>
      <w:r w:rsidRPr="002D4AC0">
        <w:t>št</w:t>
      </w:r>
      <w:proofErr w:type="spellEnd"/>
      <w:r w:rsidRPr="002D4AC0">
        <w:t>. 3, str. 36–40.</w:t>
      </w:r>
    </w:p>
    <w:p w14:paraId="3D2E5A78" w14:textId="77777777" w:rsidR="002D4AC0" w:rsidRPr="00110CBA" w:rsidRDefault="002D4AC0" w:rsidP="002D4AC0">
      <w:pPr>
        <w:pStyle w:val="Naslov4"/>
        <w:rPr>
          <w:rFonts w:ascii="Times New Roman" w:hAnsi="Times New Roman" w:cs="Times New Roman"/>
          <w:i w:val="0"/>
          <w:iCs w:val="0"/>
          <w:color w:val="auto"/>
          <w:u w:val="single"/>
          <w:lang w:val="it-IT"/>
        </w:rPr>
      </w:pPr>
      <w:proofErr w:type="spellStart"/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it-IT"/>
        </w:rPr>
        <w:t>Članek</w:t>
      </w:r>
      <w:proofErr w:type="spellEnd"/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it-IT"/>
        </w:rPr>
        <w:t xml:space="preserve"> s </w:t>
      </w:r>
      <w:proofErr w:type="spellStart"/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it-IT"/>
        </w:rPr>
        <w:t>spletne</w:t>
      </w:r>
      <w:proofErr w:type="spellEnd"/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it-IT"/>
        </w:rPr>
        <w:t xml:space="preserve"> strani: </w:t>
      </w:r>
    </w:p>
    <w:p w14:paraId="36517BBF" w14:textId="44148BB5" w:rsidR="002D4AC0" w:rsidRPr="002D4AC0" w:rsidRDefault="00803B97" w:rsidP="002D4AC0">
      <w:pPr>
        <w:autoSpaceDE w:val="0"/>
        <w:adjustRightInd w:val="0"/>
        <w:rPr>
          <w:b/>
          <w:bCs/>
          <w:lang w:val="en-US"/>
        </w:rPr>
      </w:pPr>
      <w:r>
        <w:rPr>
          <w:lang w:val="it-IT"/>
        </w:rPr>
        <w:tab/>
      </w:r>
      <w:r w:rsidR="002D4AC0" w:rsidRPr="002D4AC0">
        <w:rPr>
          <w:lang w:val="it-IT"/>
        </w:rPr>
        <w:t>Guarneri, Michael. 2019</w:t>
      </w:r>
      <w:proofErr w:type="gramStart"/>
      <w:r w:rsidR="002D4AC0" w:rsidRPr="002D4AC0">
        <w:rPr>
          <w:lang w:val="it-IT"/>
        </w:rPr>
        <w:t>: »Pedro</w:t>
      </w:r>
      <w:proofErr w:type="gramEnd"/>
      <w:r w:rsidR="002D4AC0" w:rsidRPr="002D4AC0">
        <w:rPr>
          <w:lang w:val="it-IT"/>
        </w:rPr>
        <w:t xml:space="preserve"> Costa: Keeping The </w:t>
      </w:r>
      <w:proofErr w:type="spellStart"/>
      <w:r w:rsidR="002D4AC0" w:rsidRPr="002D4AC0">
        <w:rPr>
          <w:lang w:val="it-IT"/>
        </w:rPr>
        <w:t>Flame</w:t>
      </w:r>
      <w:proofErr w:type="spellEnd"/>
      <w:r w:rsidR="002D4AC0" w:rsidRPr="002D4AC0">
        <w:rPr>
          <w:lang w:val="it-IT"/>
        </w:rPr>
        <w:t xml:space="preserve"> </w:t>
      </w:r>
      <w:proofErr w:type="spellStart"/>
      <w:r w:rsidR="002D4AC0" w:rsidRPr="002D4AC0">
        <w:rPr>
          <w:lang w:val="it-IT"/>
        </w:rPr>
        <w:t>Alive</w:t>
      </w:r>
      <w:proofErr w:type="spellEnd"/>
      <w:r w:rsidR="002D4AC0" w:rsidRPr="002D4AC0">
        <w:rPr>
          <w:lang w:val="it-IT"/>
        </w:rPr>
        <w:t xml:space="preserve">«. </w:t>
      </w:r>
      <w:proofErr w:type="spellStart"/>
      <w:r w:rsidR="002D4AC0" w:rsidRPr="002D4AC0">
        <w:rPr>
          <w:lang w:val="it-IT"/>
        </w:rPr>
        <w:t>Dostopno</w:t>
      </w:r>
      <w:proofErr w:type="spellEnd"/>
      <w:r w:rsidR="002D4AC0" w:rsidRPr="002D4AC0">
        <w:rPr>
          <w:lang w:val="it-IT"/>
        </w:rPr>
        <w:t xml:space="preserve"> </w:t>
      </w:r>
      <w:proofErr w:type="spellStart"/>
      <w:r w:rsidR="002D4AC0" w:rsidRPr="002D4AC0">
        <w:rPr>
          <w:lang w:val="it-IT"/>
        </w:rPr>
        <w:t>na</w:t>
      </w:r>
      <w:proofErr w:type="spellEnd"/>
      <w:r w:rsidR="002D4AC0" w:rsidRPr="002D4AC0">
        <w:rPr>
          <w:lang w:val="it-IT"/>
        </w:rPr>
        <w:t xml:space="preserve">: </w:t>
      </w:r>
      <w:r>
        <w:rPr>
          <w:lang w:val="it-IT"/>
        </w:rPr>
        <w:tab/>
      </w:r>
      <w:r w:rsidR="002D4AC0" w:rsidRPr="002D4AC0">
        <w:rPr>
          <w:lang w:val="it-IT"/>
        </w:rPr>
        <w:t xml:space="preserve">www.debordements.fr/Pedro-Costa-2019; </w:t>
      </w:r>
      <w:proofErr w:type="spellStart"/>
      <w:r w:rsidR="002D4AC0" w:rsidRPr="002D4AC0">
        <w:rPr>
          <w:lang w:val="it-IT"/>
        </w:rPr>
        <w:t>pridobljeno</w:t>
      </w:r>
      <w:proofErr w:type="spellEnd"/>
      <w:r w:rsidR="002D4AC0" w:rsidRPr="002D4AC0">
        <w:rPr>
          <w:lang w:val="it-IT"/>
        </w:rPr>
        <w:t xml:space="preserve"> 29. </w:t>
      </w:r>
      <w:r w:rsidR="002D4AC0" w:rsidRPr="002D4AC0">
        <w:rPr>
          <w:lang w:val="en-US"/>
        </w:rPr>
        <w:t xml:space="preserve">2. 2020. </w:t>
      </w:r>
    </w:p>
    <w:p w14:paraId="6F05132B" w14:textId="77777777" w:rsidR="002D4AC0" w:rsidRPr="002D4AC0" w:rsidRDefault="002D4AC0" w:rsidP="002D4AC0">
      <w:pPr>
        <w:rPr>
          <w:lang w:val="en-US"/>
        </w:rPr>
      </w:pPr>
    </w:p>
    <w:p w14:paraId="30BD4F16" w14:textId="77777777" w:rsidR="002D4AC0" w:rsidRPr="00110CBA" w:rsidRDefault="002D4AC0" w:rsidP="002D4AC0">
      <w:pPr>
        <w:pStyle w:val="Naslov4"/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</w:pPr>
      <w:r w:rsidRPr="00110CBA">
        <w:rPr>
          <w:rFonts w:ascii="Times New Roman" w:hAnsi="Times New Roman" w:cs="Times New Roman"/>
          <w:i w:val="0"/>
          <w:iCs w:val="0"/>
          <w:color w:val="auto"/>
          <w:u w:val="single"/>
          <w:lang w:val="sl-SI"/>
        </w:rPr>
        <w:lastRenderedPageBreak/>
        <w:t>Referati in prispevki iz zbornikov konferenc:</w:t>
      </w:r>
    </w:p>
    <w:p w14:paraId="698FB936" w14:textId="155A62CB" w:rsidR="002D4AC0" w:rsidRDefault="002D4AC0" w:rsidP="002D4AC0">
      <w:pPr>
        <w:ind w:left="567"/>
        <w:rPr>
          <w:lang w:val="sl-SI"/>
        </w:rPr>
      </w:pPr>
      <w:proofErr w:type="spellStart"/>
      <w:r w:rsidRPr="002D4AC0">
        <w:rPr>
          <w:lang w:val="sl-SI"/>
        </w:rPr>
        <w:t>Szakolzai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Arpád</w:t>
      </w:r>
      <w:proofErr w:type="spellEnd"/>
      <w:r w:rsidRPr="002D4AC0">
        <w:rPr>
          <w:lang w:val="sl-SI"/>
        </w:rPr>
        <w:t>. 1994: »</w:t>
      </w:r>
      <w:proofErr w:type="spellStart"/>
      <w:r w:rsidRPr="002D4AC0">
        <w:rPr>
          <w:lang w:val="sl-SI"/>
        </w:rPr>
        <w:t>Thinking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Beyond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East</w:t>
      </w:r>
      <w:proofErr w:type="spellEnd"/>
      <w:r w:rsidRPr="002D4AC0">
        <w:rPr>
          <w:lang w:val="sl-SI"/>
        </w:rPr>
        <w:t xml:space="preserve">-West </w:t>
      </w:r>
      <w:proofErr w:type="spellStart"/>
      <w:r w:rsidRPr="002D4AC0">
        <w:rPr>
          <w:lang w:val="sl-SI"/>
        </w:rPr>
        <w:t>Divide</w:t>
      </w:r>
      <w:proofErr w:type="spellEnd"/>
      <w:r w:rsidRPr="002D4AC0">
        <w:rPr>
          <w:lang w:val="sl-SI"/>
        </w:rPr>
        <w:t xml:space="preserve">: </w:t>
      </w:r>
      <w:proofErr w:type="spellStart"/>
      <w:r w:rsidRPr="002D4AC0">
        <w:rPr>
          <w:lang w:val="sl-SI"/>
        </w:rPr>
        <w:t>Patocka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Faucault</w:t>
      </w:r>
      <w:proofErr w:type="spellEnd"/>
      <w:r w:rsidRPr="002D4AC0">
        <w:rPr>
          <w:lang w:val="sl-SI"/>
        </w:rPr>
        <w:t xml:space="preserve">, </w:t>
      </w:r>
      <w:proofErr w:type="spellStart"/>
      <w:r w:rsidRPr="002D4AC0">
        <w:rPr>
          <w:lang w:val="sl-SI"/>
        </w:rPr>
        <w:t>Hamvas</w:t>
      </w:r>
      <w:proofErr w:type="spellEnd"/>
      <w:r w:rsidRPr="002D4AC0">
        <w:rPr>
          <w:lang w:val="sl-SI"/>
        </w:rPr>
        <w:t xml:space="preserve">, Elias, </w:t>
      </w:r>
      <w:proofErr w:type="spellStart"/>
      <w:r w:rsidRPr="002D4AC0">
        <w:rPr>
          <w:lang w:val="sl-SI"/>
        </w:rPr>
        <w:t>and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Care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of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Self</w:t>
      </w:r>
      <w:proofErr w:type="spellEnd"/>
      <w:r w:rsidRPr="002D4AC0">
        <w:rPr>
          <w:lang w:val="sl-SI"/>
        </w:rPr>
        <w:t xml:space="preserve">«. Firence: </w:t>
      </w:r>
      <w:proofErr w:type="spellStart"/>
      <w:r w:rsidRPr="002D4AC0">
        <w:rPr>
          <w:lang w:val="sl-SI"/>
        </w:rPr>
        <w:t>European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University</w:t>
      </w:r>
      <w:proofErr w:type="spellEnd"/>
      <w:r w:rsidRPr="002D4AC0">
        <w:rPr>
          <w:lang w:val="sl-SI"/>
        </w:rPr>
        <w:t xml:space="preserve"> Institute, EUI </w:t>
      </w:r>
      <w:proofErr w:type="spellStart"/>
      <w:r w:rsidRPr="002D4AC0">
        <w:rPr>
          <w:lang w:val="sl-SI"/>
        </w:rPr>
        <w:t>Working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Papers</w:t>
      </w:r>
      <w:proofErr w:type="spellEnd"/>
      <w:r w:rsidRPr="002D4AC0">
        <w:rPr>
          <w:lang w:val="sl-SI"/>
        </w:rPr>
        <w:t xml:space="preserve"> in </w:t>
      </w:r>
      <w:proofErr w:type="spellStart"/>
      <w:r w:rsidRPr="002D4AC0">
        <w:rPr>
          <w:lang w:val="sl-SI"/>
        </w:rPr>
        <w:t>Political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and</w:t>
      </w:r>
      <w:proofErr w:type="spellEnd"/>
      <w:r w:rsidRPr="002D4AC0">
        <w:rPr>
          <w:lang w:val="sl-SI"/>
        </w:rPr>
        <w:t xml:space="preserve"> Social </w:t>
      </w:r>
      <w:proofErr w:type="spellStart"/>
      <w:r w:rsidRPr="002D4AC0">
        <w:rPr>
          <w:lang w:val="sl-SI"/>
        </w:rPr>
        <w:t>Sciences</w:t>
      </w:r>
      <w:proofErr w:type="spellEnd"/>
      <w:r w:rsidRPr="002D4AC0">
        <w:rPr>
          <w:lang w:val="sl-SI"/>
        </w:rPr>
        <w:t>, št. 94/2.</w:t>
      </w:r>
    </w:p>
    <w:p w14:paraId="7BEFB9C8" w14:textId="77777777" w:rsidR="00803B97" w:rsidRPr="0087435A" w:rsidRDefault="00803B97" w:rsidP="00803B97">
      <w:pPr>
        <w:rPr>
          <w:u w:val="single"/>
          <w:lang w:val="sl-SI"/>
        </w:rPr>
      </w:pPr>
      <w:r w:rsidRPr="0087435A">
        <w:rPr>
          <w:u w:val="single"/>
          <w:lang w:val="sl-SI"/>
        </w:rPr>
        <w:t xml:space="preserve">Navajanje filmov v besedilu: </w:t>
      </w:r>
    </w:p>
    <w:p w14:paraId="36B72CBC" w14:textId="77777777" w:rsidR="00803B97" w:rsidRPr="0087435A" w:rsidRDefault="00803B97" w:rsidP="00803B97">
      <w:pPr>
        <w:rPr>
          <w:lang w:val="sl-SI"/>
        </w:rPr>
      </w:pPr>
      <w:r w:rsidRPr="0087435A">
        <w:rPr>
          <w:lang w:val="sl-SI"/>
        </w:rPr>
        <w:t xml:space="preserve">Pri prvi omembi filma, naslov navedite poševno v slovenskem prevodu, v oklepaju pa izviren naslov in letnico, ki naj bosta ločena z vejico. </w:t>
      </w:r>
    </w:p>
    <w:p w14:paraId="2C3C0489" w14:textId="77777777" w:rsidR="00803B97" w:rsidRPr="0087435A" w:rsidRDefault="00803B97" w:rsidP="00803B97">
      <w:pPr>
        <w:rPr>
          <w:lang w:val="sl-SI"/>
        </w:rPr>
      </w:pPr>
      <w:r w:rsidRPr="0087435A">
        <w:rPr>
          <w:i/>
          <w:iCs/>
          <w:lang w:val="sl-SI"/>
        </w:rPr>
        <w:tab/>
        <w:t>Portret mladenke v ognju</w:t>
      </w:r>
      <w:r w:rsidRPr="0087435A">
        <w:rPr>
          <w:lang w:val="sl-SI"/>
        </w:rPr>
        <w:t xml:space="preserve"> (</w:t>
      </w:r>
      <w:proofErr w:type="spellStart"/>
      <w:r w:rsidRPr="0087435A">
        <w:rPr>
          <w:lang w:val="sl-SI"/>
        </w:rPr>
        <w:t>Portrait</w:t>
      </w:r>
      <w:proofErr w:type="spellEnd"/>
      <w:r w:rsidRPr="0087435A">
        <w:rPr>
          <w:lang w:val="sl-SI"/>
        </w:rPr>
        <w:t xml:space="preserve"> de la </w:t>
      </w:r>
      <w:proofErr w:type="spellStart"/>
      <w:r w:rsidRPr="0087435A">
        <w:rPr>
          <w:lang w:val="sl-SI"/>
        </w:rPr>
        <w:t>jeune</w:t>
      </w:r>
      <w:proofErr w:type="spellEnd"/>
      <w:r w:rsidRPr="0087435A">
        <w:rPr>
          <w:lang w:val="sl-SI"/>
        </w:rPr>
        <w:t xml:space="preserve"> </w:t>
      </w:r>
      <w:proofErr w:type="spellStart"/>
      <w:r w:rsidRPr="0087435A">
        <w:rPr>
          <w:lang w:val="sl-SI"/>
        </w:rPr>
        <w:t>fille</w:t>
      </w:r>
      <w:proofErr w:type="spellEnd"/>
      <w:r w:rsidRPr="0087435A">
        <w:rPr>
          <w:lang w:val="sl-SI"/>
        </w:rPr>
        <w:t xml:space="preserve"> en </w:t>
      </w:r>
      <w:proofErr w:type="spellStart"/>
      <w:r w:rsidRPr="0087435A">
        <w:rPr>
          <w:lang w:val="sl-SI"/>
        </w:rPr>
        <w:t>feu</w:t>
      </w:r>
      <w:proofErr w:type="spellEnd"/>
      <w:r w:rsidRPr="0087435A">
        <w:rPr>
          <w:lang w:val="sl-SI"/>
        </w:rPr>
        <w:t>, 2019)</w:t>
      </w:r>
    </w:p>
    <w:p w14:paraId="1586C640" w14:textId="77777777" w:rsidR="00803B97" w:rsidRPr="0087435A" w:rsidRDefault="00803B97" w:rsidP="00803B97">
      <w:pPr>
        <w:rPr>
          <w:lang w:val="sl-SI"/>
        </w:rPr>
      </w:pPr>
      <w:bookmarkStart w:id="4" w:name="_Hlk98234080"/>
      <w:r w:rsidRPr="0087435A">
        <w:rPr>
          <w:lang w:val="sl-SI"/>
        </w:rPr>
        <w:t xml:space="preserve">Če bi želeli poudariti še avtorja, ta zasede mesto za izvirnim naslovom v oklepaju. </w:t>
      </w:r>
    </w:p>
    <w:p w14:paraId="6E704DDA" w14:textId="77777777" w:rsidR="00803B97" w:rsidRPr="0087435A" w:rsidRDefault="00803B97" w:rsidP="00803B97">
      <w:pPr>
        <w:rPr>
          <w:lang w:val="sl-SI"/>
        </w:rPr>
      </w:pPr>
      <w:r w:rsidRPr="0087435A">
        <w:rPr>
          <w:i/>
          <w:iCs/>
          <w:lang w:val="sl-SI"/>
        </w:rPr>
        <w:tab/>
        <w:t>Portret mladenke v ognju</w:t>
      </w:r>
      <w:r w:rsidRPr="0087435A">
        <w:rPr>
          <w:lang w:val="sl-SI"/>
        </w:rPr>
        <w:t xml:space="preserve"> (</w:t>
      </w:r>
      <w:proofErr w:type="spellStart"/>
      <w:r w:rsidRPr="0087435A">
        <w:rPr>
          <w:lang w:val="sl-SI"/>
        </w:rPr>
        <w:t>Portrait</w:t>
      </w:r>
      <w:proofErr w:type="spellEnd"/>
      <w:r w:rsidRPr="0087435A">
        <w:rPr>
          <w:lang w:val="sl-SI"/>
        </w:rPr>
        <w:t xml:space="preserve"> de la </w:t>
      </w:r>
      <w:proofErr w:type="spellStart"/>
      <w:r w:rsidRPr="0087435A">
        <w:rPr>
          <w:lang w:val="sl-SI"/>
        </w:rPr>
        <w:t>jeune</w:t>
      </w:r>
      <w:proofErr w:type="spellEnd"/>
      <w:r w:rsidRPr="0087435A">
        <w:rPr>
          <w:lang w:val="sl-SI"/>
        </w:rPr>
        <w:t xml:space="preserve"> </w:t>
      </w:r>
      <w:proofErr w:type="spellStart"/>
      <w:r w:rsidRPr="0087435A">
        <w:rPr>
          <w:lang w:val="sl-SI"/>
        </w:rPr>
        <w:t>fille</w:t>
      </w:r>
      <w:proofErr w:type="spellEnd"/>
      <w:r w:rsidRPr="0087435A">
        <w:rPr>
          <w:lang w:val="sl-SI"/>
        </w:rPr>
        <w:t xml:space="preserve"> en </w:t>
      </w:r>
      <w:proofErr w:type="spellStart"/>
      <w:r w:rsidRPr="0087435A">
        <w:rPr>
          <w:lang w:val="sl-SI"/>
        </w:rPr>
        <w:t>feu</w:t>
      </w:r>
      <w:proofErr w:type="spellEnd"/>
      <w:r w:rsidRPr="0087435A">
        <w:rPr>
          <w:lang w:val="sl-SI"/>
        </w:rPr>
        <w:t xml:space="preserve">, Céline </w:t>
      </w:r>
      <w:proofErr w:type="spellStart"/>
      <w:r w:rsidRPr="0087435A">
        <w:rPr>
          <w:lang w:val="sl-SI"/>
        </w:rPr>
        <w:t>Sciamma</w:t>
      </w:r>
      <w:proofErr w:type="spellEnd"/>
      <w:r w:rsidRPr="0087435A">
        <w:rPr>
          <w:lang w:val="sl-SI"/>
        </w:rPr>
        <w:t>, 2019)</w:t>
      </w:r>
    </w:p>
    <w:p w14:paraId="6567A4C5" w14:textId="17A34BDF" w:rsidR="00803B97" w:rsidRPr="0087435A" w:rsidRDefault="00803B97" w:rsidP="00803B97">
      <w:pPr>
        <w:rPr>
          <w:lang w:val="sl-SI"/>
        </w:rPr>
      </w:pPr>
      <w:r w:rsidRPr="0087435A">
        <w:rPr>
          <w:lang w:val="sl-SI"/>
        </w:rPr>
        <w:t>Ob vsaki naslednji omembi navedite samo slovenski prevod naslova – poševno.</w:t>
      </w:r>
    </w:p>
    <w:bookmarkEnd w:id="4"/>
    <w:p w14:paraId="54290E14" w14:textId="77777777" w:rsidR="00803B97" w:rsidRPr="0087435A" w:rsidRDefault="00803B97" w:rsidP="00803B97">
      <w:pPr>
        <w:rPr>
          <w:lang w:val="sl-SI"/>
        </w:rPr>
      </w:pPr>
      <w:r w:rsidRPr="0087435A">
        <w:rPr>
          <w:i/>
          <w:iCs/>
          <w:lang w:val="sl-SI"/>
        </w:rPr>
        <w:tab/>
        <w:t>Portret mladenke v ognju</w:t>
      </w:r>
    </w:p>
    <w:p w14:paraId="1FC347B5" w14:textId="77777777" w:rsidR="00803B97" w:rsidRPr="0087435A" w:rsidRDefault="00803B97" w:rsidP="00803B97">
      <w:pPr>
        <w:autoSpaceDE w:val="0"/>
        <w:adjustRightInd w:val="0"/>
        <w:rPr>
          <w:u w:val="single"/>
          <w:lang w:val="sl-SI"/>
        </w:rPr>
      </w:pPr>
      <w:r w:rsidRPr="0087435A">
        <w:rPr>
          <w:u w:val="single"/>
          <w:lang w:val="sl-SI"/>
        </w:rPr>
        <w:t xml:space="preserve">Navajanje drugih del v besedilu: </w:t>
      </w:r>
    </w:p>
    <w:p w14:paraId="21A29EAF" w14:textId="77777777" w:rsidR="00803B97" w:rsidRPr="0087435A" w:rsidRDefault="00803B97" w:rsidP="00803B97">
      <w:pPr>
        <w:numPr>
          <w:ilvl w:val="0"/>
          <w:numId w:val="3"/>
        </w:numPr>
        <w:suppressAutoHyphens w:val="0"/>
        <w:autoSpaceDE w:val="0"/>
        <w:adjustRightInd w:val="0"/>
        <w:spacing w:line="240" w:lineRule="auto"/>
        <w:jc w:val="left"/>
        <w:textAlignment w:val="auto"/>
        <w:rPr>
          <w:bCs/>
          <w:lang w:val="sl-SI"/>
        </w:rPr>
      </w:pPr>
      <w:r w:rsidRPr="0087435A">
        <w:rPr>
          <w:bCs/>
          <w:lang w:val="sl-SI"/>
        </w:rPr>
        <w:t xml:space="preserve">naslov študije, revije, zbornika, monografije … : poševno </w:t>
      </w:r>
    </w:p>
    <w:p w14:paraId="478CB45A" w14:textId="2BBC5A70" w:rsidR="00803B97" w:rsidRPr="00803B97" w:rsidRDefault="00803B97" w:rsidP="00803B97">
      <w:pPr>
        <w:numPr>
          <w:ilvl w:val="0"/>
          <w:numId w:val="3"/>
        </w:numPr>
        <w:suppressAutoHyphens w:val="0"/>
        <w:autoSpaceDE w:val="0"/>
        <w:adjustRightInd w:val="0"/>
        <w:spacing w:line="240" w:lineRule="auto"/>
        <w:jc w:val="left"/>
        <w:textAlignment w:val="auto"/>
        <w:rPr>
          <w:bCs/>
          <w:lang w:val="sl-SI"/>
        </w:rPr>
      </w:pPr>
      <w:r w:rsidRPr="0087435A">
        <w:rPr>
          <w:bCs/>
          <w:lang w:val="sl-SI"/>
        </w:rPr>
        <w:t>naslov članka, poglavja, eseja … : v narekovajih (»«)</w:t>
      </w:r>
    </w:p>
    <w:p w14:paraId="16299AA6" w14:textId="11AEA74C" w:rsidR="00BE48E6" w:rsidRPr="002D4AC0" w:rsidRDefault="00BE48E6" w:rsidP="002D4AC0">
      <w:pPr>
        <w:pStyle w:val="Naslov1"/>
        <w:spacing w:line="276" w:lineRule="auto"/>
        <w:rPr>
          <w:lang w:val="sl-SI"/>
        </w:rPr>
      </w:pPr>
      <w:proofErr w:type="spellStart"/>
      <w:r w:rsidRPr="002D4AC0">
        <w:rPr>
          <w:lang w:val="sl-SI"/>
        </w:rPr>
        <w:t>About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the</w:t>
      </w:r>
      <w:proofErr w:type="spellEnd"/>
      <w:r w:rsidRPr="002D4AC0">
        <w:rPr>
          <w:lang w:val="sl-SI"/>
        </w:rPr>
        <w:t xml:space="preserve"> </w:t>
      </w:r>
      <w:proofErr w:type="spellStart"/>
      <w:r w:rsidRPr="002D4AC0">
        <w:rPr>
          <w:lang w:val="sl-SI"/>
        </w:rPr>
        <w:t>Author</w:t>
      </w:r>
      <w:r w:rsidR="00746B3F" w:rsidRPr="002D4AC0">
        <w:rPr>
          <w:lang w:val="sl-SI"/>
        </w:rPr>
        <w:t>s</w:t>
      </w:r>
      <w:proofErr w:type="spellEnd"/>
    </w:p>
    <w:p w14:paraId="74DFBE0E" w14:textId="77777777" w:rsidR="002642CE" w:rsidRPr="002D4AC0" w:rsidRDefault="002642CE" w:rsidP="002D4AC0">
      <w:pPr>
        <w:spacing w:line="276" w:lineRule="auto"/>
        <w:rPr>
          <w:rStyle w:val="Hiperpovezava"/>
          <w:color w:val="000000" w:themeColor="text1"/>
          <w:u w:val="none"/>
          <w:lang w:val="sl-SI"/>
        </w:rPr>
      </w:pPr>
      <w:r w:rsidRPr="002D4AC0">
        <w:rPr>
          <w:rStyle w:val="Hiperpovezava"/>
          <w:color w:val="000000" w:themeColor="text1"/>
          <w:u w:val="none"/>
          <w:lang w:val="sl-SI"/>
        </w:rPr>
        <w:t>Datoteka s podatki o avtoricah in avtorjih naj vsebuje:</w:t>
      </w:r>
    </w:p>
    <w:p w14:paraId="468B1480" w14:textId="77777777" w:rsidR="002642CE" w:rsidRPr="002D4AC0" w:rsidRDefault="002642CE" w:rsidP="002D4AC0">
      <w:pPr>
        <w:pStyle w:val="Odstavekseznama"/>
        <w:numPr>
          <w:ilvl w:val="0"/>
          <w:numId w:val="2"/>
        </w:numPr>
        <w:spacing w:line="276" w:lineRule="auto"/>
        <w:ind w:left="567" w:hanging="283"/>
        <w:rPr>
          <w:rStyle w:val="Hiperpovezava"/>
          <w:color w:val="000000" w:themeColor="text1"/>
          <w:u w:val="none"/>
          <w:lang w:val="sl-SI"/>
        </w:rPr>
      </w:pPr>
      <w:r w:rsidRPr="002D4AC0">
        <w:rPr>
          <w:rStyle w:val="Hiperpovezava"/>
          <w:color w:val="000000" w:themeColor="text1"/>
          <w:u w:val="none"/>
          <w:lang w:val="sl-SI"/>
        </w:rPr>
        <w:t>naslov članka</w:t>
      </w:r>
    </w:p>
    <w:p w14:paraId="609E3E40" w14:textId="77777777" w:rsidR="002642CE" w:rsidRPr="002D4AC0" w:rsidRDefault="002642CE" w:rsidP="002D4AC0">
      <w:pPr>
        <w:pStyle w:val="Odstavekseznama"/>
        <w:numPr>
          <w:ilvl w:val="0"/>
          <w:numId w:val="2"/>
        </w:numPr>
        <w:spacing w:line="276" w:lineRule="auto"/>
        <w:ind w:left="567" w:hanging="283"/>
        <w:rPr>
          <w:rStyle w:val="Hiperpovezava"/>
          <w:color w:val="000000" w:themeColor="text1"/>
          <w:u w:val="none"/>
          <w:lang w:val="sl-SI"/>
        </w:rPr>
      </w:pPr>
      <w:r w:rsidRPr="002D4AC0">
        <w:rPr>
          <w:rStyle w:val="Hiperpovezava"/>
          <w:color w:val="000000" w:themeColor="text1"/>
          <w:u w:val="none"/>
          <w:lang w:val="sl-SI"/>
        </w:rPr>
        <w:t>imena avtoric in avtorjev in njihove inštitucionalne povezave</w:t>
      </w:r>
    </w:p>
    <w:p w14:paraId="31C70F97" w14:textId="77777777" w:rsidR="002642CE" w:rsidRPr="002D4AC0" w:rsidRDefault="002642CE" w:rsidP="002D4AC0">
      <w:pPr>
        <w:pStyle w:val="Odstavekseznama"/>
        <w:numPr>
          <w:ilvl w:val="0"/>
          <w:numId w:val="2"/>
        </w:numPr>
        <w:spacing w:line="276" w:lineRule="auto"/>
        <w:ind w:left="567" w:hanging="283"/>
        <w:rPr>
          <w:rStyle w:val="Hiperpovezava"/>
          <w:color w:val="000000" w:themeColor="text1"/>
          <w:u w:val="none"/>
          <w:lang w:val="sl-SI"/>
        </w:rPr>
      </w:pPr>
      <w:r w:rsidRPr="002D4AC0">
        <w:rPr>
          <w:rStyle w:val="Hiperpovezava"/>
          <w:color w:val="000000" w:themeColor="text1"/>
          <w:u w:val="none"/>
          <w:lang w:val="sl-SI"/>
        </w:rPr>
        <w:t>kontaktne podatke (elektronski naslov, poštni naslov in telefonsko številko) avtorja, ki je odgovoren za korespondenco</w:t>
      </w:r>
    </w:p>
    <w:p w14:paraId="7454D0EB" w14:textId="77777777" w:rsidR="002642CE" w:rsidRPr="002D4AC0" w:rsidRDefault="002642CE" w:rsidP="002D4AC0">
      <w:pPr>
        <w:spacing w:line="276" w:lineRule="auto"/>
        <w:rPr>
          <w:lang w:val="sl-SI" w:bidi="ur-PK"/>
        </w:rPr>
      </w:pPr>
    </w:p>
    <w:p w14:paraId="4A650120" w14:textId="77777777" w:rsidR="00BE48E6" w:rsidRPr="002D4AC0" w:rsidRDefault="00BE48E6" w:rsidP="002D4AC0">
      <w:pPr>
        <w:spacing w:line="276" w:lineRule="auto"/>
        <w:rPr>
          <w:lang w:val="sl-SI" w:bidi="ur-PK"/>
        </w:rPr>
      </w:pPr>
    </w:p>
    <w:sectPr w:rsidR="00BE48E6" w:rsidRPr="002D4AC0" w:rsidSect="00321972"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E37F" w14:textId="77777777" w:rsidR="00B0283E" w:rsidRDefault="00B0283E" w:rsidP="004D526C"/>
    <w:p w14:paraId="4EE135C2" w14:textId="77777777" w:rsidR="00B0283E" w:rsidRDefault="00B0283E" w:rsidP="004D526C"/>
    <w:p w14:paraId="30D83D47" w14:textId="77777777" w:rsidR="00B0283E" w:rsidRPr="00252CC4" w:rsidRDefault="00B0283E" w:rsidP="004D526C">
      <w:pPr>
        <w:rPr>
          <w:b/>
          <w:bCs/>
        </w:rPr>
      </w:pPr>
      <w:r w:rsidRPr="00252CC4">
        <w:rPr>
          <w:b/>
          <w:bCs/>
        </w:rPr>
        <w:t>Notes</w:t>
      </w:r>
    </w:p>
  </w:endnote>
  <w:endnote w:type="continuationSeparator" w:id="0">
    <w:p w14:paraId="6E0A092E" w14:textId="77777777" w:rsidR="00B0283E" w:rsidRPr="00297A8A" w:rsidRDefault="00B0283E" w:rsidP="00297A8A">
      <w:pPr>
        <w:pStyle w:val="Noga"/>
        <w:rPr>
          <w:sz w:val="12"/>
          <w:szCs w:val="1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AE5B" w14:textId="77777777" w:rsidR="00B0283E" w:rsidRDefault="00B0283E" w:rsidP="004D526C">
      <w:r>
        <w:separator/>
      </w:r>
    </w:p>
  </w:footnote>
  <w:footnote w:type="continuationSeparator" w:id="0">
    <w:p w14:paraId="19CF74AB" w14:textId="77777777" w:rsidR="00B0283E" w:rsidRDefault="00B0283E" w:rsidP="004D526C">
      <w:r>
        <w:continuationSeparator/>
      </w:r>
    </w:p>
  </w:footnote>
  <w:footnote w:id="1">
    <w:p w14:paraId="3D341B53" w14:textId="7DE2280D" w:rsidR="00AC3ABE" w:rsidRPr="00AC3ABE" w:rsidRDefault="00AC3ABE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Sprotna opomba v nogi.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9B23" w14:textId="7105591A" w:rsidR="004D526C" w:rsidRPr="004D526C" w:rsidRDefault="004D526C" w:rsidP="004D526C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DB4"/>
    <w:multiLevelType w:val="hybridMultilevel"/>
    <w:tmpl w:val="01E64FD6"/>
    <w:lvl w:ilvl="0" w:tplc="15B2B84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00E1"/>
    <w:multiLevelType w:val="hybridMultilevel"/>
    <w:tmpl w:val="B73AB9B6"/>
    <w:lvl w:ilvl="0" w:tplc="274A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12600"/>
    <w:multiLevelType w:val="hybridMultilevel"/>
    <w:tmpl w:val="071C2C34"/>
    <w:lvl w:ilvl="0" w:tplc="274A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E8"/>
    <w:rsid w:val="00010DF6"/>
    <w:rsid w:val="0001320F"/>
    <w:rsid w:val="00042779"/>
    <w:rsid w:val="00074A55"/>
    <w:rsid w:val="00094DFE"/>
    <w:rsid w:val="00095395"/>
    <w:rsid w:val="0009788B"/>
    <w:rsid w:val="000D1FAB"/>
    <w:rsid w:val="000F27B0"/>
    <w:rsid w:val="00104A4C"/>
    <w:rsid w:val="00107A9F"/>
    <w:rsid w:val="00110CBA"/>
    <w:rsid w:val="00111C62"/>
    <w:rsid w:val="001134C1"/>
    <w:rsid w:val="00122642"/>
    <w:rsid w:val="00127C41"/>
    <w:rsid w:val="00127FC3"/>
    <w:rsid w:val="0013637D"/>
    <w:rsid w:val="0015101A"/>
    <w:rsid w:val="00166FD3"/>
    <w:rsid w:val="001701B9"/>
    <w:rsid w:val="00182696"/>
    <w:rsid w:val="00182AE8"/>
    <w:rsid w:val="00190964"/>
    <w:rsid w:val="00197049"/>
    <w:rsid w:val="001A1635"/>
    <w:rsid w:val="001D7CD3"/>
    <w:rsid w:val="001E7E9D"/>
    <w:rsid w:val="001F2609"/>
    <w:rsid w:val="001F3147"/>
    <w:rsid w:val="00205F6C"/>
    <w:rsid w:val="00224637"/>
    <w:rsid w:val="002404D4"/>
    <w:rsid w:val="00241375"/>
    <w:rsid w:val="00246324"/>
    <w:rsid w:val="002463C2"/>
    <w:rsid w:val="00252CC4"/>
    <w:rsid w:val="00257F19"/>
    <w:rsid w:val="002642CE"/>
    <w:rsid w:val="00272DEF"/>
    <w:rsid w:val="00277CF5"/>
    <w:rsid w:val="0028487C"/>
    <w:rsid w:val="002858D9"/>
    <w:rsid w:val="00297A8A"/>
    <w:rsid w:val="002A11C8"/>
    <w:rsid w:val="002C3054"/>
    <w:rsid w:val="002D1D71"/>
    <w:rsid w:val="002D4AC0"/>
    <w:rsid w:val="002D7F05"/>
    <w:rsid w:val="002E075F"/>
    <w:rsid w:val="002E6F78"/>
    <w:rsid w:val="002F0619"/>
    <w:rsid w:val="003015C5"/>
    <w:rsid w:val="0030664B"/>
    <w:rsid w:val="003120BF"/>
    <w:rsid w:val="003121B5"/>
    <w:rsid w:val="00315C6D"/>
    <w:rsid w:val="00321972"/>
    <w:rsid w:val="00322FCF"/>
    <w:rsid w:val="00334678"/>
    <w:rsid w:val="0035270C"/>
    <w:rsid w:val="00352E2F"/>
    <w:rsid w:val="00353358"/>
    <w:rsid w:val="003A164F"/>
    <w:rsid w:val="003A2AA1"/>
    <w:rsid w:val="003D17AB"/>
    <w:rsid w:val="003D26C8"/>
    <w:rsid w:val="003D43C1"/>
    <w:rsid w:val="003E3D82"/>
    <w:rsid w:val="0040283D"/>
    <w:rsid w:val="00426682"/>
    <w:rsid w:val="00460E3D"/>
    <w:rsid w:val="00461DE1"/>
    <w:rsid w:val="00473F2F"/>
    <w:rsid w:val="00475AF0"/>
    <w:rsid w:val="00486577"/>
    <w:rsid w:val="00487452"/>
    <w:rsid w:val="0049300D"/>
    <w:rsid w:val="004D526C"/>
    <w:rsid w:val="005314FD"/>
    <w:rsid w:val="00541452"/>
    <w:rsid w:val="005414A8"/>
    <w:rsid w:val="00542266"/>
    <w:rsid w:val="00566843"/>
    <w:rsid w:val="005A2755"/>
    <w:rsid w:val="005A3C4D"/>
    <w:rsid w:val="005B4890"/>
    <w:rsid w:val="005C1F3D"/>
    <w:rsid w:val="005E6565"/>
    <w:rsid w:val="00606D6C"/>
    <w:rsid w:val="00613D7C"/>
    <w:rsid w:val="00632E28"/>
    <w:rsid w:val="00670CF4"/>
    <w:rsid w:val="00681C3B"/>
    <w:rsid w:val="006A5B1E"/>
    <w:rsid w:val="006B4EB3"/>
    <w:rsid w:val="006B534D"/>
    <w:rsid w:val="006B58BE"/>
    <w:rsid w:val="006C54E3"/>
    <w:rsid w:val="006D6EE8"/>
    <w:rsid w:val="006D74B4"/>
    <w:rsid w:val="006E31AF"/>
    <w:rsid w:val="006F5578"/>
    <w:rsid w:val="007042D0"/>
    <w:rsid w:val="00711821"/>
    <w:rsid w:val="00746B3F"/>
    <w:rsid w:val="0074752B"/>
    <w:rsid w:val="00754F50"/>
    <w:rsid w:val="00757E48"/>
    <w:rsid w:val="00760DFF"/>
    <w:rsid w:val="00764579"/>
    <w:rsid w:val="00766AEF"/>
    <w:rsid w:val="007736CC"/>
    <w:rsid w:val="00797A52"/>
    <w:rsid w:val="007E0FAB"/>
    <w:rsid w:val="007F52A2"/>
    <w:rsid w:val="008007AB"/>
    <w:rsid w:val="00803B97"/>
    <w:rsid w:val="0081007B"/>
    <w:rsid w:val="0081076C"/>
    <w:rsid w:val="008170D2"/>
    <w:rsid w:val="008212B9"/>
    <w:rsid w:val="008234C1"/>
    <w:rsid w:val="00845907"/>
    <w:rsid w:val="008633EC"/>
    <w:rsid w:val="00863A64"/>
    <w:rsid w:val="00876395"/>
    <w:rsid w:val="00882414"/>
    <w:rsid w:val="008C52C2"/>
    <w:rsid w:val="008C6CEE"/>
    <w:rsid w:val="008C782D"/>
    <w:rsid w:val="008E08B0"/>
    <w:rsid w:val="00902FB4"/>
    <w:rsid w:val="00912589"/>
    <w:rsid w:val="00934BEA"/>
    <w:rsid w:val="00945D70"/>
    <w:rsid w:val="0095378E"/>
    <w:rsid w:val="0095412A"/>
    <w:rsid w:val="009601D9"/>
    <w:rsid w:val="00962ED8"/>
    <w:rsid w:val="00966B7F"/>
    <w:rsid w:val="00977032"/>
    <w:rsid w:val="00997D4C"/>
    <w:rsid w:val="009A3793"/>
    <w:rsid w:val="009B6D54"/>
    <w:rsid w:val="009E415D"/>
    <w:rsid w:val="009E6C61"/>
    <w:rsid w:val="00A00D7B"/>
    <w:rsid w:val="00A10803"/>
    <w:rsid w:val="00A14C82"/>
    <w:rsid w:val="00A22DE9"/>
    <w:rsid w:val="00AA19DF"/>
    <w:rsid w:val="00AA55AD"/>
    <w:rsid w:val="00AC3ABE"/>
    <w:rsid w:val="00AC492C"/>
    <w:rsid w:val="00AC6072"/>
    <w:rsid w:val="00AE0035"/>
    <w:rsid w:val="00AE4836"/>
    <w:rsid w:val="00AE648C"/>
    <w:rsid w:val="00B0283E"/>
    <w:rsid w:val="00B0670A"/>
    <w:rsid w:val="00B14E31"/>
    <w:rsid w:val="00B22C67"/>
    <w:rsid w:val="00B620B1"/>
    <w:rsid w:val="00B73967"/>
    <w:rsid w:val="00B7632A"/>
    <w:rsid w:val="00B86393"/>
    <w:rsid w:val="00BB2C71"/>
    <w:rsid w:val="00BC13ED"/>
    <w:rsid w:val="00BC65B2"/>
    <w:rsid w:val="00BE48E6"/>
    <w:rsid w:val="00BF4834"/>
    <w:rsid w:val="00C36713"/>
    <w:rsid w:val="00C4008E"/>
    <w:rsid w:val="00C46167"/>
    <w:rsid w:val="00C55A8C"/>
    <w:rsid w:val="00C6170E"/>
    <w:rsid w:val="00C6570F"/>
    <w:rsid w:val="00C720A9"/>
    <w:rsid w:val="00C863DF"/>
    <w:rsid w:val="00C87E01"/>
    <w:rsid w:val="00CA04AC"/>
    <w:rsid w:val="00CB174F"/>
    <w:rsid w:val="00CB2A14"/>
    <w:rsid w:val="00CB4297"/>
    <w:rsid w:val="00CB6C97"/>
    <w:rsid w:val="00CE4C30"/>
    <w:rsid w:val="00D102D1"/>
    <w:rsid w:val="00D13D1E"/>
    <w:rsid w:val="00D23CE9"/>
    <w:rsid w:val="00D31067"/>
    <w:rsid w:val="00D41C03"/>
    <w:rsid w:val="00D42AA9"/>
    <w:rsid w:val="00D87D81"/>
    <w:rsid w:val="00DD1FA7"/>
    <w:rsid w:val="00DD53AE"/>
    <w:rsid w:val="00DF06FF"/>
    <w:rsid w:val="00DF4D6A"/>
    <w:rsid w:val="00E0074E"/>
    <w:rsid w:val="00E04BDF"/>
    <w:rsid w:val="00E13AC2"/>
    <w:rsid w:val="00E13AD3"/>
    <w:rsid w:val="00E1407C"/>
    <w:rsid w:val="00E256F0"/>
    <w:rsid w:val="00E4444F"/>
    <w:rsid w:val="00E6421F"/>
    <w:rsid w:val="00E77929"/>
    <w:rsid w:val="00EB52D4"/>
    <w:rsid w:val="00EE0E32"/>
    <w:rsid w:val="00EE6AF5"/>
    <w:rsid w:val="00EE7B27"/>
    <w:rsid w:val="00EF30F6"/>
    <w:rsid w:val="00F00BA7"/>
    <w:rsid w:val="00F130D8"/>
    <w:rsid w:val="00F168F6"/>
    <w:rsid w:val="00F17AD1"/>
    <w:rsid w:val="00F34A02"/>
    <w:rsid w:val="00F368E8"/>
    <w:rsid w:val="00F37F57"/>
    <w:rsid w:val="00F42FF8"/>
    <w:rsid w:val="00F43EFA"/>
    <w:rsid w:val="00F45832"/>
    <w:rsid w:val="00F46D4B"/>
    <w:rsid w:val="00F738D4"/>
    <w:rsid w:val="00F9467E"/>
    <w:rsid w:val="00FA1091"/>
    <w:rsid w:val="00FC6845"/>
    <w:rsid w:val="00FD49C1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576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next w:val="Navaden-zamik"/>
    <w:qFormat/>
    <w:rsid w:val="000F27B0"/>
    <w:pPr>
      <w:suppressAutoHyphens/>
      <w:autoSpaceDN w:val="0"/>
      <w:spacing w:after="0" w:line="48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D526C"/>
    <w:pPr>
      <w:keepNext/>
      <w:spacing w:before="600" w:after="240"/>
      <w:outlineLvl w:val="0"/>
    </w:pPr>
    <w:rPr>
      <w:rFonts w:eastAsia="Times New Roman"/>
      <w:b/>
      <w:bCs/>
      <w:lang w:bidi="ur-PK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190964"/>
    <w:pPr>
      <w:outlineLvl w:val="1"/>
    </w:pPr>
    <w:rPr>
      <w:rFonts w:eastAsia="SimSun"/>
      <w:i/>
      <w:iCs/>
      <w:shd w:val="clear" w:color="auto" w:fill="FFFFFF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21972"/>
    <w:pPr>
      <w:spacing w:before="360" w:after="360"/>
      <w:outlineLvl w:val="2"/>
    </w:pPr>
    <w:rPr>
      <w:bCs/>
      <w:i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rsid w:val="002D4A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526C"/>
    <w:rPr>
      <w:rFonts w:ascii="Times New Roman" w:eastAsia="Times New Roman" w:hAnsi="Times New Roman" w:cs="Times New Roman"/>
      <w:b/>
      <w:bCs/>
      <w:sz w:val="24"/>
      <w:szCs w:val="24"/>
      <w:lang w:bidi="ur-PK"/>
    </w:rPr>
  </w:style>
  <w:style w:type="paragraph" w:styleId="Konnaopomba-besedilo">
    <w:name w:val="endnote text"/>
    <w:basedOn w:val="Navaden"/>
    <w:link w:val="Konnaopomba-besediloZnak"/>
    <w:uiPriority w:val="99"/>
    <w:unhideWhenUsed/>
    <w:qFormat/>
    <w:rsid w:val="00252CC4"/>
    <w:pPr>
      <w:ind w:left="284" w:hanging="284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252CC4"/>
    <w:rPr>
      <w:rFonts w:ascii="Times New Roman" w:hAnsi="Times New Roman" w:cs="Times New Roman"/>
      <w:sz w:val="24"/>
      <w:szCs w:val="20"/>
    </w:rPr>
  </w:style>
  <w:style w:type="character" w:styleId="Pripombasklic">
    <w:name w:val="annotation reference"/>
    <w:basedOn w:val="Privzetapisavaodstavka"/>
    <w:uiPriority w:val="99"/>
    <w:rsid w:val="006D6EE8"/>
    <w:rPr>
      <w:sz w:val="16"/>
      <w:szCs w:val="16"/>
    </w:rPr>
  </w:style>
  <w:style w:type="character" w:styleId="Konnaopomba-sklic">
    <w:name w:val="endnote reference"/>
    <w:basedOn w:val="Privzetapisavaodstavka"/>
    <w:rsid w:val="006D6EE8"/>
    <w:rPr>
      <w:rFonts w:cs="Times New Roman"/>
      <w:position w:val="0"/>
      <w:vertAlign w:val="superscript"/>
    </w:rPr>
  </w:style>
  <w:style w:type="character" w:styleId="Hiperpovezava">
    <w:name w:val="Hyperlink"/>
    <w:basedOn w:val="Privzetapisavaodstavka"/>
    <w:rsid w:val="006D6EE8"/>
    <w:rPr>
      <w:color w:val="0000FF"/>
      <w:u w:val="single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379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379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37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379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37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3793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rsid w:val="006E31AF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rsid w:val="00190964"/>
    <w:rPr>
      <w:rFonts w:ascii="Times New Roman" w:eastAsia="SimSun" w:hAnsi="Times New Roman" w:cs="Times New Roman"/>
      <w:b/>
      <w:bCs/>
      <w:i/>
      <w:iCs/>
      <w:sz w:val="24"/>
      <w:szCs w:val="24"/>
      <w:lang w:bidi="ur-PK"/>
    </w:rPr>
  </w:style>
  <w:style w:type="paragraph" w:styleId="Brezrazmikov">
    <w:name w:val="No Spacing"/>
    <w:uiPriority w:val="1"/>
    <w:rsid w:val="00224637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F368E8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68E8"/>
  </w:style>
  <w:style w:type="paragraph" w:styleId="Noga">
    <w:name w:val="footer"/>
    <w:basedOn w:val="Navaden"/>
    <w:link w:val="NogaZnak"/>
    <w:uiPriority w:val="99"/>
    <w:unhideWhenUsed/>
    <w:rsid w:val="00F368E8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68E8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A5B1E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A5B1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A5B1E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D41C03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styleId="Krepko">
    <w:name w:val="Strong"/>
    <w:basedOn w:val="Privzetapisavaodstavka"/>
    <w:uiPriority w:val="22"/>
    <w:rsid w:val="00D41C03"/>
    <w:rPr>
      <w:b/>
      <w:bCs/>
    </w:rPr>
  </w:style>
  <w:style w:type="paragraph" w:styleId="Naslov">
    <w:name w:val="Title"/>
    <w:basedOn w:val="Naslov1"/>
    <w:next w:val="Navaden"/>
    <w:link w:val="NaslovZnak"/>
    <w:uiPriority w:val="10"/>
    <w:qFormat/>
    <w:rsid w:val="004D526C"/>
    <w:rPr>
      <w:rFonts w:eastAsia="Batang"/>
      <w:lang w:val="en-US" w:eastAsia="en-GB"/>
    </w:rPr>
  </w:style>
  <w:style w:type="character" w:customStyle="1" w:styleId="NaslovZnak">
    <w:name w:val="Naslov Znak"/>
    <w:basedOn w:val="Privzetapisavaodstavka"/>
    <w:link w:val="Naslov"/>
    <w:uiPriority w:val="10"/>
    <w:rsid w:val="004D526C"/>
    <w:rPr>
      <w:rFonts w:ascii="Times New Roman" w:eastAsia="Batang" w:hAnsi="Times New Roman" w:cs="Times New Roman"/>
      <w:b/>
      <w:bCs/>
      <w:sz w:val="24"/>
      <w:szCs w:val="24"/>
      <w:lang w:val="en-US" w:eastAsia="en-GB" w:bidi="ur-PK"/>
    </w:rPr>
  </w:style>
  <w:style w:type="paragraph" w:styleId="Navaden-zamik">
    <w:name w:val="Normal Indent"/>
    <w:basedOn w:val="Navaden"/>
    <w:uiPriority w:val="1"/>
    <w:qFormat/>
    <w:rsid w:val="004D526C"/>
    <w:pPr>
      <w:ind w:firstLine="567"/>
    </w:pPr>
    <w:rPr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D17AB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rsid w:val="00321972"/>
    <w:rPr>
      <w:rFonts w:ascii="Times New Roman" w:hAnsi="Times New Roman" w:cs="Times New Roman"/>
      <w:bCs/>
      <w:i/>
      <w:sz w:val="24"/>
      <w:szCs w:val="24"/>
    </w:rPr>
  </w:style>
  <w:style w:type="paragraph" w:styleId="Bibliografija">
    <w:name w:val="Bibliography"/>
    <w:basedOn w:val="Navaden"/>
    <w:next w:val="Navaden"/>
    <w:uiPriority w:val="37"/>
    <w:qFormat/>
    <w:rsid w:val="000F27B0"/>
    <w:pPr>
      <w:ind w:left="567" w:hanging="567"/>
    </w:pPr>
  </w:style>
  <w:style w:type="paragraph" w:styleId="Odstavekseznama">
    <w:name w:val="List Paragraph"/>
    <w:basedOn w:val="Navaden"/>
    <w:uiPriority w:val="34"/>
    <w:rsid w:val="007E0FAB"/>
    <w:pPr>
      <w:suppressAutoHyphens w:val="0"/>
      <w:autoSpaceDN/>
      <w:spacing w:after="120" w:line="360" w:lineRule="auto"/>
      <w:ind w:left="720"/>
      <w:contextualSpacing/>
      <w:textAlignment w:val="auto"/>
    </w:pPr>
    <w:rPr>
      <w:rFonts w:cstheme="minorBidi"/>
      <w:szCs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4A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5FD1-7368-4D3A-84EF-C07C539E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2022-03-14T14:51:00Z</dcterms:created>
  <dcterms:modified xsi:type="dcterms:W3CDTF">2022-03-15T10:13:00Z</dcterms:modified>
</cp:coreProperties>
</file>